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7" w:firstLineChars="49"/>
        <w:jc w:val="center"/>
        <w:rPr>
          <w:b/>
          <w:sz w:val="36"/>
        </w:rPr>
      </w:pPr>
      <w:r>
        <w:rPr>
          <w:rFonts w:hint="eastAsia"/>
          <w:b/>
          <w:sz w:val="36"/>
        </w:rPr>
        <w:t>国家开放大学</w:t>
      </w:r>
      <w:r>
        <w:rPr>
          <w:rFonts w:hint="eastAsia"/>
          <w:b/>
          <w:sz w:val="36"/>
          <w:lang w:val="en-US" w:eastAsia="zh-CN"/>
        </w:rPr>
        <w:t>铸造</w:t>
      </w:r>
      <w:r>
        <w:rPr>
          <w:rFonts w:hint="eastAsia"/>
          <w:b/>
          <w:sz w:val="36"/>
        </w:rPr>
        <w:t>学院实践类课程综合考核材料</w:t>
      </w:r>
    </w:p>
    <w:p/>
    <w:p>
      <w:pPr>
        <w:jc w:val="center"/>
        <w:rPr>
          <w:b/>
          <w:sz w:val="28"/>
        </w:rPr>
      </w:pPr>
      <w:r>
        <w:rPr>
          <w:rFonts w:hint="eastAsia"/>
          <w:b/>
          <w:sz w:val="28"/>
        </w:rPr>
        <w:t>课程及科目信息</w:t>
      </w:r>
    </w:p>
    <w:tbl>
      <w:tblPr>
        <w:tblStyle w:val="9"/>
        <w:tblW w:w="0" w:type="auto"/>
        <w:jc w:val="center"/>
        <w:tblLayout w:type="autofit"/>
        <w:tblCellMar>
          <w:top w:w="0" w:type="dxa"/>
          <w:left w:w="108" w:type="dxa"/>
          <w:bottom w:w="0" w:type="dxa"/>
          <w:right w:w="108" w:type="dxa"/>
        </w:tblCellMar>
      </w:tblPr>
      <w:tblGrid>
        <w:gridCol w:w="1272"/>
        <w:gridCol w:w="997"/>
        <w:gridCol w:w="1134"/>
        <w:gridCol w:w="1985"/>
        <w:gridCol w:w="1701"/>
      </w:tblGrid>
      <w:tr>
        <w:tblPrEx>
          <w:tblCellMar>
            <w:top w:w="0" w:type="dxa"/>
            <w:left w:w="108" w:type="dxa"/>
            <w:bottom w:w="0" w:type="dxa"/>
            <w:right w:w="108" w:type="dxa"/>
          </w:tblCellMar>
        </w:tblPrEx>
        <w:trPr>
          <w:trHeight w:val="681" w:hRule="atLeast"/>
          <w:jc w:val="center"/>
        </w:trPr>
        <w:tc>
          <w:tcPr>
            <w:tcW w:w="1272" w:type="dxa"/>
            <w:tcBorders>
              <w:top w:val="single" w:color="000000" w:sz="18" w:space="0"/>
              <w:left w:val="single" w:color="000000" w:sz="18" w:space="0"/>
              <w:bottom w:val="single" w:color="000000" w:sz="18" w:space="0"/>
              <w:right w:val="single" w:color="000000" w:sz="18" w:space="0"/>
            </w:tcBorders>
            <w:vAlign w:val="center"/>
          </w:tcPr>
          <w:p>
            <w:pPr>
              <w:jc w:val="center"/>
              <w:rPr>
                <w:b/>
              </w:rPr>
            </w:pPr>
            <w:r>
              <w:rPr>
                <w:rFonts w:hint="eastAsia"/>
                <w:b/>
              </w:rPr>
              <w:t>课程类别</w:t>
            </w:r>
          </w:p>
        </w:tc>
        <w:tc>
          <w:tcPr>
            <w:tcW w:w="5816" w:type="dxa"/>
            <w:gridSpan w:val="4"/>
            <w:tcBorders>
              <w:top w:val="single" w:color="000000" w:sz="18" w:space="0"/>
              <w:left w:val="single" w:color="000000" w:sz="18" w:space="0"/>
              <w:bottom w:val="single" w:color="000000" w:sz="18" w:space="0"/>
              <w:right w:val="single" w:color="000000" w:sz="18" w:space="0"/>
            </w:tcBorders>
            <w:vAlign w:val="center"/>
          </w:tcPr>
          <w:p>
            <w:pPr>
              <w:jc w:val="center"/>
            </w:pPr>
            <w:r>
              <w:rPr>
                <w:rFonts w:hint="eastAsia" w:ascii="宋体" w:hAnsi="宋体"/>
                <w:sz w:val="22"/>
              </w:rPr>
              <w:t>□</w:t>
            </w:r>
            <w:r>
              <w:rPr>
                <w:rFonts w:hint="eastAsia"/>
              </w:rPr>
              <w:t>实训实习</w:t>
            </w:r>
            <w:r>
              <w:rPr>
                <w:rFonts w:hint="eastAsia"/>
                <w:lang w:val="en-US" w:eastAsia="zh-CN"/>
              </w:rPr>
              <w:t xml:space="preserve">      </w:t>
            </w:r>
            <w:r>
              <w:rPr>
                <w:rFonts w:hint="eastAsia"/>
              </w:rPr>
              <w:t xml:space="preserve">  </w:t>
            </w:r>
            <w:r>
              <w:rPr>
                <w:rFonts w:hint="eastAsia" w:ascii="宋体" w:hAnsi="宋体"/>
                <w:sz w:val="22"/>
                <w:lang w:eastAsia="zh-CN"/>
              </w:rPr>
              <w:t>☑</w:t>
            </w:r>
            <w:r>
              <w:rPr>
                <w:rFonts w:hint="eastAsia"/>
              </w:rPr>
              <w:t xml:space="preserve">毕业设计 </w:t>
            </w:r>
            <w:r>
              <w:rPr>
                <w:rFonts w:hint="eastAsia"/>
                <w:lang w:val="en-US" w:eastAsia="zh-CN"/>
              </w:rPr>
              <w:t xml:space="preserve">      </w:t>
            </w:r>
            <w:r>
              <w:rPr>
                <w:rFonts w:hint="eastAsia"/>
              </w:rPr>
              <w:t xml:space="preserve"> </w:t>
            </w:r>
            <w:r>
              <w:rPr>
                <w:rFonts w:hint="eastAsia" w:ascii="宋体" w:hAnsi="宋体"/>
                <w:sz w:val="22"/>
              </w:rPr>
              <w:t>□</w:t>
            </w:r>
            <w:r>
              <w:rPr>
                <w:rFonts w:hint="eastAsia"/>
              </w:rPr>
              <w:t>其它</w:t>
            </w:r>
          </w:p>
        </w:tc>
      </w:tr>
      <w:tr>
        <w:tblPrEx>
          <w:tblCellMar>
            <w:top w:w="0" w:type="dxa"/>
            <w:left w:w="108" w:type="dxa"/>
            <w:bottom w:w="0" w:type="dxa"/>
            <w:right w:w="108" w:type="dxa"/>
          </w:tblCellMar>
        </w:tblPrEx>
        <w:trPr>
          <w:trHeight w:val="681" w:hRule="atLeast"/>
          <w:jc w:val="center"/>
        </w:trPr>
        <w:tc>
          <w:tcPr>
            <w:tcW w:w="1272" w:type="dxa"/>
            <w:tcBorders>
              <w:top w:val="single" w:color="000000" w:sz="18" w:space="0"/>
              <w:left w:val="single" w:color="000000" w:sz="18" w:space="0"/>
              <w:bottom w:val="single" w:color="000000" w:sz="18" w:space="0"/>
              <w:right w:val="single" w:color="000000" w:sz="18" w:space="0"/>
            </w:tcBorders>
            <w:vAlign w:val="center"/>
          </w:tcPr>
          <w:p>
            <w:pPr>
              <w:jc w:val="center"/>
              <w:rPr>
                <w:b/>
              </w:rPr>
            </w:pPr>
            <w:r>
              <w:rPr>
                <w:rFonts w:hint="eastAsia"/>
                <w:b/>
              </w:rPr>
              <w:t>课程ID</w:t>
            </w:r>
          </w:p>
        </w:tc>
        <w:tc>
          <w:tcPr>
            <w:tcW w:w="997" w:type="dxa"/>
            <w:tcBorders>
              <w:top w:val="single" w:color="000000" w:sz="18" w:space="0"/>
              <w:left w:val="single" w:color="000000" w:sz="18" w:space="0"/>
              <w:bottom w:val="single" w:color="000000" w:sz="18" w:space="0"/>
              <w:right w:val="single" w:color="000000" w:sz="18" w:space="0"/>
            </w:tcBorders>
            <w:vAlign w:val="center"/>
          </w:tcPr>
          <w:p>
            <w:pPr>
              <w:jc w:val="center"/>
              <w:rPr>
                <w:rFonts w:hint="default" w:eastAsia="宋体"/>
                <w:lang w:val="en-US" w:eastAsia="zh-CN"/>
              </w:rPr>
            </w:pPr>
            <w:r>
              <w:rPr>
                <w:rFonts w:hint="eastAsia"/>
                <w:lang w:val="en-US" w:eastAsia="zh-CN"/>
              </w:rPr>
              <w:t>02465</w:t>
            </w:r>
          </w:p>
        </w:tc>
        <w:tc>
          <w:tcPr>
            <w:tcW w:w="1134" w:type="dxa"/>
            <w:tcBorders>
              <w:top w:val="single" w:color="000000" w:sz="18" w:space="0"/>
              <w:left w:val="single" w:color="000000" w:sz="18" w:space="0"/>
              <w:bottom w:val="single" w:color="000000" w:sz="18" w:space="0"/>
              <w:right w:val="single" w:color="000000" w:sz="18" w:space="0"/>
            </w:tcBorders>
            <w:vAlign w:val="center"/>
          </w:tcPr>
          <w:p>
            <w:r>
              <w:rPr>
                <w:rFonts w:hint="eastAsia"/>
                <w:b/>
              </w:rPr>
              <w:t>课程名称</w:t>
            </w:r>
          </w:p>
        </w:tc>
        <w:tc>
          <w:tcPr>
            <w:tcW w:w="3685" w:type="dxa"/>
            <w:gridSpan w:val="2"/>
            <w:tcBorders>
              <w:top w:val="single" w:color="000000" w:sz="18" w:space="0"/>
              <w:left w:val="single" w:color="000000" w:sz="18" w:space="0"/>
              <w:bottom w:val="single" w:color="000000" w:sz="18" w:space="0"/>
              <w:right w:val="single" w:color="000000" w:sz="18" w:space="0"/>
            </w:tcBorders>
            <w:vAlign w:val="center"/>
          </w:tcPr>
          <w:p>
            <w:pPr>
              <w:jc w:val="center"/>
              <w:rPr>
                <w:rFonts w:hint="eastAsia" w:eastAsia="宋体"/>
                <w:sz w:val="20"/>
                <w:lang w:val="en-US" w:eastAsia="zh-CN"/>
              </w:rPr>
            </w:pPr>
            <w:r>
              <w:rPr>
                <w:rFonts w:hint="eastAsia"/>
                <w:sz w:val="20"/>
                <w:lang w:val="en-US" w:eastAsia="zh-CN"/>
              </w:rPr>
              <w:t>毕业设计</w:t>
            </w:r>
          </w:p>
        </w:tc>
      </w:tr>
      <w:tr>
        <w:tblPrEx>
          <w:tblCellMar>
            <w:top w:w="0" w:type="dxa"/>
            <w:left w:w="108" w:type="dxa"/>
            <w:bottom w:w="0" w:type="dxa"/>
            <w:right w:w="108" w:type="dxa"/>
          </w:tblCellMar>
        </w:tblPrEx>
        <w:trPr>
          <w:trHeight w:val="681" w:hRule="atLeast"/>
          <w:jc w:val="center"/>
        </w:trPr>
        <w:tc>
          <w:tcPr>
            <w:tcW w:w="1272" w:type="dxa"/>
            <w:tcBorders>
              <w:top w:val="single" w:color="000000" w:sz="18" w:space="0"/>
              <w:left w:val="single" w:color="000000" w:sz="18" w:space="0"/>
              <w:bottom w:val="single" w:color="000000" w:sz="18" w:space="0"/>
              <w:right w:val="single" w:color="000000" w:sz="18" w:space="0"/>
            </w:tcBorders>
            <w:vAlign w:val="center"/>
          </w:tcPr>
          <w:p>
            <w:pPr>
              <w:jc w:val="center"/>
              <w:rPr>
                <w:b/>
              </w:rPr>
            </w:pPr>
            <w:r>
              <w:rPr>
                <w:rFonts w:hint="eastAsia"/>
                <w:b/>
              </w:rPr>
              <w:t>试卷号</w:t>
            </w:r>
          </w:p>
        </w:tc>
        <w:tc>
          <w:tcPr>
            <w:tcW w:w="2130" w:type="dxa"/>
            <w:gridSpan w:val="2"/>
            <w:tcBorders>
              <w:top w:val="single" w:color="000000" w:sz="18" w:space="0"/>
              <w:left w:val="single" w:color="000000" w:sz="18" w:space="0"/>
              <w:bottom w:val="single" w:color="000000" w:sz="18" w:space="0"/>
              <w:right w:val="single" w:color="000000" w:sz="18" w:space="0"/>
            </w:tcBorders>
            <w:vAlign w:val="center"/>
          </w:tcPr>
          <w:p>
            <w:pPr>
              <w:jc w:val="center"/>
              <w:rPr>
                <w:rFonts w:hint="default" w:eastAsia="宋体"/>
                <w:lang w:val="en-US" w:eastAsia="zh-CN"/>
              </w:rPr>
            </w:pPr>
            <w:r>
              <w:rPr>
                <w:rFonts w:hint="eastAsia"/>
                <w:lang w:val="en-US" w:eastAsia="zh-CN"/>
              </w:rPr>
              <w:t>60018</w:t>
            </w:r>
          </w:p>
        </w:tc>
        <w:tc>
          <w:tcPr>
            <w:tcW w:w="1985" w:type="dxa"/>
            <w:tcBorders>
              <w:top w:val="single" w:color="000000" w:sz="18" w:space="0"/>
              <w:left w:val="single" w:color="000000" w:sz="18" w:space="0"/>
              <w:bottom w:val="single" w:color="000000" w:sz="18" w:space="0"/>
              <w:right w:val="single" w:color="000000" w:sz="18" w:space="0"/>
            </w:tcBorders>
            <w:vAlign w:val="center"/>
          </w:tcPr>
          <w:p>
            <w:pPr>
              <w:jc w:val="center"/>
            </w:pPr>
            <w:r>
              <w:rPr>
                <w:rFonts w:hint="eastAsia"/>
                <w:b/>
              </w:rPr>
              <w:t>实践学期</w:t>
            </w:r>
          </w:p>
        </w:tc>
        <w:tc>
          <w:tcPr>
            <w:tcW w:w="1701" w:type="dxa"/>
            <w:tcBorders>
              <w:top w:val="single" w:color="000000" w:sz="18" w:space="0"/>
              <w:left w:val="single" w:color="000000" w:sz="18" w:space="0"/>
              <w:bottom w:val="single" w:color="000000" w:sz="18" w:space="0"/>
              <w:right w:val="single" w:color="000000" w:sz="18" w:space="0"/>
            </w:tcBorders>
            <w:vAlign w:val="center"/>
          </w:tcPr>
          <w:p>
            <w:pPr>
              <w:jc w:val="center"/>
            </w:pPr>
            <w:r>
              <w:rPr>
                <w:rFonts w:hint="eastAsia"/>
                <w:lang w:val="en-US" w:eastAsia="zh-CN"/>
              </w:rPr>
              <w:t>2022秋</w:t>
            </w:r>
          </w:p>
        </w:tc>
      </w:tr>
    </w:tbl>
    <w:p/>
    <w:p>
      <w:pPr>
        <w:jc w:val="center"/>
        <w:rPr>
          <w:b/>
          <w:sz w:val="28"/>
        </w:rPr>
      </w:pPr>
      <w:r>
        <w:rPr>
          <w:rFonts w:hint="eastAsia"/>
          <w:b/>
          <w:sz w:val="28"/>
        </w:rPr>
        <w:t>学生信息</w:t>
      </w:r>
    </w:p>
    <w:tbl>
      <w:tblPr>
        <w:tblStyle w:val="9"/>
        <w:tblW w:w="0" w:type="auto"/>
        <w:jc w:val="center"/>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autofit"/>
        <w:tblCellMar>
          <w:top w:w="0" w:type="dxa"/>
          <w:left w:w="108" w:type="dxa"/>
          <w:bottom w:w="0" w:type="dxa"/>
          <w:right w:w="108" w:type="dxa"/>
        </w:tblCellMar>
      </w:tblPr>
      <w:tblGrid>
        <w:gridCol w:w="1843"/>
        <w:gridCol w:w="2268"/>
        <w:gridCol w:w="992"/>
        <w:gridCol w:w="1985"/>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649" w:hRule="atLeast"/>
          <w:jc w:val="center"/>
        </w:trPr>
        <w:tc>
          <w:tcPr>
            <w:tcW w:w="1843" w:type="dxa"/>
            <w:vAlign w:val="center"/>
          </w:tcPr>
          <w:p>
            <w:pPr>
              <w:jc w:val="center"/>
              <w:rPr>
                <w:b/>
              </w:rPr>
            </w:pPr>
            <w:r>
              <w:rPr>
                <w:rFonts w:hint="eastAsia"/>
                <w:b/>
              </w:rPr>
              <w:t>所在学习中心</w:t>
            </w:r>
          </w:p>
        </w:tc>
        <w:tc>
          <w:tcPr>
            <w:tcW w:w="5245" w:type="dxa"/>
            <w:gridSpan w:val="3"/>
            <w:vAlign w:val="center"/>
          </w:tcPr>
          <w:p>
            <w:pPr>
              <w:jc w:val="center"/>
              <w:rPr>
                <w:rFonts w:hint="default"/>
                <w:lang w:val="en-US"/>
              </w:rPr>
            </w:pPr>
            <w:r>
              <w:rPr>
                <w:rFonts w:hint="eastAsia"/>
                <w:lang w:val="en-US" w:eastAsia="zh-CN"/>
              </w:rPr>
              <w:t>合肥铸锻学习中心</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649" w:hRule="atLeast"/>
          <w:jc w:val="center"/>
        </w:trPr>
        <w:tc>
          <w:tcPr>
            <w:tcW w:w="1843" w:type="dxa"/>
            <w:vAlign w:val="center"/>
          </w:tcPr>
          <w:p>
            <w:pPr>
              <w:jc w:val="center"/>
              <w:rPr>
                <w:b/>
              </w:rPr>
            </w:pPr>
            <w:r>
              <w:rPr>
                <w:rFonts w:hint="eastAsia"/>
                <w:b/>
              </w:rPr>
              <w:t>入学批次</w:t>
            </w:r>
          </w:p>
        </w:tc>
        <w:tc>
          <w:tcPr>
            <w:tcW w:w="2268" w:type="dxa"/>
            <w:vAlign w:val="center"/>
          </w:tcPr>
          <w:p>
            <w:pPr>
              <w:jc w:val="center"/>
              <w:rPr>
                <w:rFonts w:hint="default" w:eastAsia="宋体"/>
                <w:lang w:val="en-US" w:eastAsia="zh-CN"/>
              </w:rPr>
            </w:pPr>
            <w:r>
              <w:rPr>
                <w:rFonts w:hint="eastAsia"/>
                <w:b/>
                <w:bCs/>
                <w:color w:val="FF0000"/>
                <w:lang w:val="en-US" w:eastAsia="zh-CN"/>
              </w:rPr>
              <w:t>必填</w:t>
            </w:r>
          </w:p>
        </w:tc>
        <w:tc>
          <w:tcPr>
            <w:tcW w:w="992" w:type="dxa"/>
            <w:vAlign w:val="center"/>
          </w:tcPr>
          <w:p>
            <w:pPr>
              <w:jc w:val="center"/>
            </w:pPr>
            <w:r>
              <w:rPr>
                <w:rFonts w:hint="eastAsia"/>
                <w:b/>
              </w:rPr>
              <w:t>专业</w:t>
            </w:r>
          </w:p>
        </w:tc>
        <w:tc>
          <w:tcPr>
            <w:tcW w:w="1985" w:type="dxa"/>
            <w:vAlign w:val="center"/>
          </w:tcPr>
          <w:p>
            <w:pPr>
              <w:jc w:val="center"/>
              <w:rPr>
                <w:rFonts w:hint="default" w:eastAsia="宋体"/>
                <w:lang w:val="en-US" w:eastAsia="zh-CN"/>
              </w:rPr>
            </w:pPr>
            <w:r>
              <w:rPr>
                <w:rFonts w:hint="eastAsia"/>
                <w:lang w:val="en-US" w:eastAsia="zh-CN"/>
              </w:rPr>
              <w:t>工商企业管理</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649" w:hRule="atLeast"/>
          <w:jc w:val="center"/>
        </w:trPr>
        <w:tc>
          <w:tcPr>
            <w:tcW w:w="1843" w:type="dxa"/>
            <w:vAlign w:val="center"/>
          </w:tcPr>
          <w:p>
            <w:pPr>
              <w:jc w:val="center"/>
              <w:rPr>
                <w:b/>
              </w:rPr>
            </w:pPr>
            <w:r>
              <w:rPr>
                <w:rFonts w:hint="eastAsia"/>
                <w:b/>
              </w:rPr>
              <w:t>学号</w:t>
            </w:r>
          </w:p>
        </w:tc>
        <w:tc>
          <w:tcPr>
            <w:tcW w:w="2268" w:type="dxa"/>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b/>
                <w:bCs/>
                <w:color w:val="FF0000"/>
                <w:lang w:val="en-US" w:eastAsia="zh-CN"/>
              </w:rPr>
              <w:t>必填</w:t>
            </w:r>
          </w:p>
        </w:tc>
        <w:tc>
          <w:tcPr>
            <w:tcW w:w="992" w:type="dxa"/>
            <w:vAlign w:val="center"/>
          </w:tcPr>
          <w:p>
            <w:pPr>
              <w:jc w:val="center"/>
            </w:pPr>
            <w:r>
              <w:rPr>
                <w:rFonts w:hint="eastAsia"/>
                <w:b/>
              </w:rPr>
              <w:t>姓名</w:t>
            </w:r>
          </w:p>
        </w:tc>
        <w:tc>
          <w:tcPr>
            <w:tcW w:w="1985" w:type="dxa"/>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b/>
                <w:bCs/>
                <w:color w:val="FF0000"/>
                <w:lang w:val="en-US" w:eastAsia="zh-CN"/>
              </w:rPr>
              <w:t>必填</w:t>
            </w:r>
          </w:p>
        </w:tc>
      </w:tr>
    </w:tbl>
    <w:p/>
    <w:p>
      <w:pPr>
        <w:jc w:val="center"/>
        <w:rPr>
          <w:b/>
          <w:sz w:val="28"/>
        </w:rPr>
      </w:pPr>
      <w:r>
        <w:rPr>
          <w:rFonts w:hint="eastAsia"/>
          <w:b/>
          <w:sz w:val="28"/>
        </w:rPr>
        <w:t>综合考核评分信息</w:t>
      </w:r>
    </w:p>
    <w:tbl>
      <w:tblPr>
        <w:tblStyle w:val="9"/>
        <w:tblW w:w="7015" w:type="dxa"/>
        <w:jc w:val="center"/>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autofit"/>
        <w:tblCellMar>
          <w:top w:w="0" w:type="dxa"/>
          <w:left w:w="108" w:type="dxa"/>
          <w:bottom w:w="0" w:type="dxa"/>
          <w:right w:w="108" w:type="dxa"/>
        </w:tblCellMar>
      </w:tblPr>
      <w:tblGrid>
        <w:gridCol w:w="3691"/>
        <w:gridCol w:w="3324"/>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PrEx>
        <w:trPr>
          <w:trHeight w:val="516" w:hRule="atLeast"/>
          <w:jc w:val="center"/>
        </w:trPr>
        <w:tc>
          <w:tcPr>
            <w:tcW w:w="3691" w:type="dxa"/>
            <w:vAlign w:val="center"/>
          </w:tcPr>
          <w:p>
            <w:pPr>
              <w:jc w:val="center"/>
              <w:rPr>
                <w:b/>
              </w:rPr>
            </w:pPr>
            <w:r>
              <w:rPr>
                <w:rFonts w:hint="eastAsia"/>
                <w:b/>
              </w:rPr>
              <w:t>综合评分数</w:t>
            </w:r>
          </w:p>
        </w:tc>
        <w:tc>
          <w:tcPr>
            <w:tcW w:w="3324" w:type="dxa"/>
            <w:vAlign w:val="center"/>
          </w:tcPr>
          <w:p>
            <w:pPr>
              <w:jc w:val="center"/>
              <w:rPr>
                <w:rFonts w:ascii="黑体" w:hAnsi="黑体" w:eastAsia="黑体"/>
                <w:b/>
                <w:sz w:val="24"/>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3691" w:type="dxa"/>
            <w:vAlign w:val="center"/>
          </w:tcPr>
          <w:p>
            <w:pPr>
              <w:jc w:val="center"/>
              <w:rPr>
                <w:rFonts w:ascii="宋体" w:hAnsi="宋体"/>
                <w:b/>
                <w:szCs w:val="21"/>
              </w:rPr>
            </w:pPr>
            <w:r>
              <w:rPr>
                <w:rFonts w:hint="eastAsia" w:ascii="宋体" w:hAnsi="宋体"/>
                <w:b/>
                <w:szCs w:val="21"/>
              </w:rPr>
              <w:t>综合评分人(签字)</w:t>
            </w:r>
          </w:p>
        </w:tc>
        <w:tc>
          <w:tcPr>
            <w:tcW w:w="3324" w:type="dxa"/>
            <w:vAlign w:val="center"/>
          </w:tcPr>
          <w:p>
            <w:pPr>
              <w:jc w:val="center"/>
            </w:pPr>
          </w:p>
        </w:tc>
      </w:tr>
    </w:tbl>
    <w:p>
      <w:pPr>
        <w:widowControl/>
        <w:jc w:val="left"/>
      </w:pPr>
    </w:p>
    <w:p>
      <w:pPr>
        <w:jc w:val="center"/>
        <w:rPr>
          <w:b/>
          <w:sz w:val="28"/>
        </w:rPr>
      </w:pPr>
      <w:r>
        <w:rPr>
          <w:rFonts w:hint="eastAsia"/>
          <w:b/>
          <w:sz w:val="28"/>
        </w:rPr>
        <w:t>评分依据材料目录</w:t>
      </w:r>
    </w:p>
    <w:tbl>
      <w:tblPr>
        <w:tblStyle w:val="9"/>
        <w:tblW w:w="7581" w:type="dxa"/>
        <w:jc w:val="center"/>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autofit"/>
        <w:tblCellMar>
          <w:top w:w="0" w:type="dxa"/>
          <w:left w:w="108" w:type="dxa"/>
          <w:bottom w:w="0" w:type="dxa"/>
          <w:right w:w="108" w:type="dxa"/>
        </w:tblCellMar>
      </w:tblPr>
      <w:tblGrid>
        <w:gridCol w:w="919"/>
        <w:gridCol w:w="6662"/>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919" w:type="dxa"/>
            <w:vAlign w:val="center"/>
          </w:tcPr>
          <w:p>
            <w:pPr>
              <w:jc w:val="center"/>
              <w:rPr>
                <w:b/>
              </w:rPr>
            </w:pPr>
            <w:r>
              <w:rPr>
                <w:rFonts w:hint="eastAsia"/>
                <w:b/>
              </w:rPr>
              <w:t>序号</w:t>
            </w:r>
          </w:p>
        </w:tc>
        <w:tc>
          <w:tcPr>
            <w:tcW w:w="6662" w:type="dxa"/>
            <w:vAlign w:val="center"/>
          </w:tcPr>
          <w:p>
            <w:pPr>
              <w:jc w:val="center"/>
              <w:rPr>
                <w:rFonts w:ascii="黑体" w:hAnsi="黑体" w:eastAsia="黑体"/>
                <w:b/>
                <w:sz w:val="24"/>
              </w:rPr>
            </w:pPr>
            <w:r>
              <w:rPr>
                <w:rFonts w:hint="eastAsia" w:ascii="黑体" w:hAnsi="黑体" w:eastAsia="黑体"/>
                <w:b/>
                <w:sz w:val="24"/>
              </w:rPr>
              <w:t>材料名称</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919" w:type="dxa"/>
            <w:vAlign w:val="center"/>
          </w:tcPr>
          <w:p>
            <w:pPr>
              <w:jc w:val="center"/>
              <w:rPr>
                <w:rFonts w:ascii="宋体" w:hAnsi="宋体"/>
                <w:b/>
                <w:szCs w:val="21"/>
              </w:rPr>
            </w:pPr>
            <w:r>
              <w:rPr>
                <w:rFonts w:hint="eastAsia" w:ascii="宋体" w:hAnsi="宋体"/>
                <w:b/>
                <w:szCs w:val="21"/>
              </w:rPr>
              <w:t>1</w:t>
            </w:r>
          </w:p>
        </w:tc>
        <w:tc>
          <w:tcPr>
            <w:tcW w:w="6662" w:type="dxa"/>
            <w:vAlign w:val="center"/>
          </w:tcPr>
          <w:p>
            <w:pPr>
              <w:jc w:val="left"/>
            </w:pPr>
            <w:r>
              <w:rPr>
                <w:rFonts w:hint="eastAsia"/>
              </w:rPr>
              <w:t>国家开放大学</w:t>
            </w:r>
            <w:r>
              <w:rPr>
                <w:rFonts w:hint="eastAsia"/>
                <w:lang w:val="en-US" w:eastAsia="zh-CN"/>
              </w:rPr>
              <w:t>铸造</w:t>
            </w:r>
            <w:r>
              <w:rPr>
                <w:rFonts w:hint="eastAsia"/>
              </w:rPr>
              <w:t>学院学生实践类课程考核表</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919" w:type="dxa"/>
            <w:vAlign w:val="center"/>
          </w:tcPr>
          <w:p>
            <w:pPr>
              <w:jc w:val="center"/>
              <w:rPr>
                <w:rFonts w:ascii="宋体" w:hAnsi="宋体"/>
                <w:b/>
                <w:szCs w:val="21"/>
              </w:rPr>
            </w:pPr>
            <w:r>
              <w:rPr>
                <w:rFonts w:hint="eastAsia" w:ascii="宋体" w:hAnsi="宋体"/>
                <w:b/>
                <w:szCs w:val="21"/>
              </w:rPr>
              <w:t>2</w:t>
            </w:r>
          </w:p>
        </w:tc>
        <w:tc>
          <w:tcPr>
            <w:tcW w:w="6662" w:type="dxa"/>
            <w:vAlign w:val="center"/>
          </w:tcPr>
          <w:p>
            <w:pPr>
              <w:jc w:val="left"/>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919" w:type="dxa"/>
            <w:vAlign w:val="center"/>
          </w:tcPr>
          <w:p>
            <w:pPr>
              <w:jc w:val="center"/>
              <w:rPr>
                <w:rFonts w:ascii="宋体" w:hAnsi="宋体"/>
                <w:b/>
                <w:szCs w:val="21"/>
              </w:rPr>
            </w:pPr>
            <w:r>
              <w:rPr>
                <w:rFonts w:hint="eastAsia" w:ascii="宋体" w:hAnsi="宋体"/>
                <w:b/>
                <w:szCs w:val="21"/>
              </w:rPr>
              <w:t>3</w:t>
            </w:r>
          </w:p>
        </w:tc>
        <w:tc>
          <w:tcPr>
            <w:tcW w:w="6662" w:type="dxa"/>
            <w:vAlign w:val="center"/>
          </w:tcPr>
          <w:p>
            <w:pPr>
              <w:jc w:val="left"/>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919" w:type="dxa"/>
            <w:vAlign w:val="center"/>
          </w:tcPr>
          <w:p>
            <w:pPr>
              <w:jc w:val="center"/>
              <w:rPr>
                <w:rFonts w:ascii="宋体" w:hAnsi="宋体"/>
                <w:b/>
                <w:szCs w:val="21"/>
              </w:rPr>
            </w:pPr>
            <w:r>
              <w:rPr>
                <w:rFonts w:hint="eastAsia" w:ascii="宋体" w:hAnsi="宋体"/>
                <w:b/>
                <w:szCs w:val="21"/>
              </w:rPr>
              <w:t>4</w:t>
            </w:r>
          </w:p>
        </w:tc>
        <w:tc>
          <w:tcPr>
            <w:tcW w:w="6662" w:type="dxa"/>
            <w:vAlign w:val="center"/>
          </w:tcPr>
          <w:p>
            <w:pPr>
              <w:jc w:val="left"/>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516" w:hRule="atLeast"/>
          <w:jc w:val="center"/>
        </w:trPr>
        <w:tc>
          <w:tcPr>
            <w:tcW w:w="919" w:type="dxa"/>
            <w:vAlign w:val="center"/>
          </w:tcPr>
          <w:p>
            <w:pPr>
              <w:jc w:val="center"/>
              <w:rPr>
                <w:rFonts w:ascii="宋体" w:hAnsi="宋体"/>
                <w:b/>
                <w:szCs w:val="21"/>
              </w:rPr>
            </w:pPr>
            <w:r>
              <w:rPr>
                <w:rFonts w:hint="eastAsia" w:ascii="宋体" w:hAnsi="宋体"/>
                <w:b/>
                <w:szCs w:val="21"/>
              </w:rPr>
              <w:t>5</w:t>
            </w:r>
          </w:p>
        </w:tc>
        <w:tc>
          <w:tcPr>
            <w:tcW w:w="6662" w:type="dxa"/>
            <w:vAlign w:val="center"/>
          </w:tcPr>
          <w:p>
            <w:pPr>
              <w:jc w:val="left"/>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CellMar>
            <w:top w:w="0" w:type="dxa"/>
            <w:left w:w="108" w:type="dxa"/>
            <w:bottom w:w="0" w:type="dxa"/>
            <w:right w:w="108" w:type="dxa"/>
          </w:tblCellMar>
        </w:tblPrEx>
        <w:trPr>
          <w:trHeight w:val="879" w:hRule="atLeast"/>
          <w:jc w:val="center"/>
        </w:trPr>
        <w:tc>
          <w:tcPr>
            <w:tcW w:w="7581" w:type="dxa"/>
            <w:gridSpan w:val="2"/>
            <w:vAlign w:val="center"/>
          </w:tcPr>
          <w:p>
            <w:pPr>
              <w:jc w:val="left"/>
            </w:pPr>
            <w:r>
              <w:rPr>
                <w:rFonts w:hint="eastAsia"/>
              </w:rPr>
              <w:t>说明：所有相关材料作为附件附后存档，并在本目录中逐项填写。相关材料除“考核表”外，包括但不限于实践报考、实践单位证明等</w:t>
            </w:r>
          </w:p>
        </w:tc>
      </w:tr>
    </w:tbl>
    <w:p>
      <w:pPr>
        <w:widowControl/>
        <w:jc w:val="left"/>
      </w:pPr>
    </w:p>
    <w:p>
      <w:pPr>
        <w:tabs>
          <w:tab w:val="left" w:pos="1890"/>
          <w:tab w:val="left" w:pos="2100"/>
          <w:tab w:val="left" w:pos="7140"/>
          <w:tab w:val="left" w:pos="7350"/>
          <w:tab w:val="left" w:pos="7560"/>
        </w:tabs>
        <w:jc w:val="center"/>
      </w:pPr>
      <w:r>
        <w:rPr>
          <w:rFonts w:hint="eastAsia"/>
          <w:b/>
          <w:sz w:val="30"/>
        </w:rPr>
        <w:t>国家开放大学</w:t>
      </w:r>
      <w:r>
        <w:rPr>
          <w:rFonts w:hint="eastAsia"/>
          <w:b/>
          <w:sz w:val="30"/>
          <w:lang w:val="en-US" w:eastAsia="zh-CN"/>
        </w:rPr>
        <w:t>铸造</w:t>
      </w:r>
      <w:r>
        <w:rPr>
          <w:rFonts w:hint="eastAsia"/>
          <w:b/>
          <w:sz w:val="30"/>
        </w:rPr>
        <w:t>学院学生实践类课程考核表</w:t>
      </w:r>
    </w:p>
    <w:p>
      <w:pPr>
        <w:spacing w:line="40" w:lineRule="exact"/>
      </w:pPr>
    </w:p>
    <w:tbl>
      <w:tblPr>
        <w:tblStyle w:val="9"/>
        <w:tblW w:w="90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717"/>
        <w:gridCol w:w="1523"/>
        <w:gridCol w:w="928"/>
        <w:gridCol w:w="152"/>
        <w:gridCol w:w="1770"/>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977" w:type="dxa"/>
            <w:gridSpan w:val="2"/>
            <w:vAlign w:val="center"/>
          </w:tcPr>
          <w:p>
            <w:pPr>
              <w:spacing w:line="320" w:lineRule="exact"/>
              <w:jc w:val="center"/>
              <w:rPr>
                <w:b/>
                <w:sz w:val="28"/>
              </w:rPr>
            </w:pPr>
            <w:r>
              <w:rPr>
                <w:rFonts w:hint="eastAsia"/>
              </w:rPr>
              <w:t>实践单位名称</w:t>
            </w:r>
          </w:p>
        </w:tc>
        <w:tc>
          <w:tcPr>
            <w:tcW w:w="2451" w:type="dxa"/>
            <w:gridSpan w:val="2"/>
            <w:vAlign w:val="center"/>
          </w:tcPr>
          <w:p>
            <w:pPr>
              <w:spacing w:line="320" w:lineRule="exact"/>
              <w:jc w:val="center"/>
              <w:rPr>
                <w:b/>
                <w:sz w:val="28"/>
              </w:rPr>
            </w:pPr>
            <w:r>
              <w:rPr>
                <w:rFonts w:hint="eastAsia"/>
              </w:rPr>
              <w:t>实践起止日期</w:t>
            </w:r>
          </w:p>
        </w:tc>
        <w:tc>
          <w:tcPr>
            <w:tcW w:w="3645" w:type="dxa"/>
            <w:gridSpan w:val="3"/>
            <w:vAlign w:val="center"/>
          </w:tcPr>
          <w:p>
            <w:pPr>
              <w:spacing w:line="320" w:lineRule="exact"/>
              <w:jc w:val="center"/>
            </w:pPr>
            <w:r>
              <w:rPr>
                <w:rFonts w:hint="eastAsia"/>
              </w:rPr>
              <w:t>实践主题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977" w:type="dxa"/>
            <w:gridSpan w:val="2"/>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安徽德分建筑工程有限公司</w:t>
            </w:r>
            <w:r>
              <w:commentReference w:id="0"/>
            </w:r>
          </w:p>
        </w:tc>
        <w:tc>
          <w:tcPr>
            <w:tcW w:w="2451" w:type="dxa"/>
            <w:gridSpan w:val="2"/>
            <w:vAlign w:val="center"/>
          </w:tcPr>
          <w:p>
            <w:pPr>
              <w:spacing w:line="320" w:lineRule="exact"/>
              <w:jc w:val="center"/>
              <w:rPr>
                <w:rFonts w:hint="default" w:eastAsia="宋体"/>
                <w:sz w:val="20"/>
                <w:szCs w:val="18"/>
                <w:lang w:val="en-US" w:eastAsia="zh-CN"/>
              </w:rPr>
            </w:pPr>
            <w:r>
              <w:rPr>
                <w:rFonts w:hint="default" w:eastAsia="宋体"/>
                <w:sz w:val="20"/>
                <w:szCs w:val="18"/>
                <w:lang w:val="en-US" w:eastAsia="zh-CN"/>
              </w:rPr>
              <w:t>202</w:t>
            </w:r>
            <w:r>
              <w:rPr>
                <w:rFonts w:hint="eastAsia"/>
                <w:sz w:val="20"/>
                <w:szCs w:val="18"/>
                <w:lang w:val="en-US" w:eastAsia="zh-CN"/>
              </w:rPr>
              <w:t>3.1</w:t>
            </w:r>
            <w:r>
              <w:rPr>
                <w:rFonts w:hint="default" w:eastAsia="宋体"/>
                <w:sz w:val="20"/>
                <w:szCs w:val="18"/>
                <w:lang w:val="en-US" w:eastAsia="zh-CN"/>
              </w:rPr>
              <w:t>--202</w:t>
            </w:r>
            <w:r>
              <w:rPr>
                <w:rFonts w:hint="eastAsia"/>
                <w:sz w:val="20"/>
                <w:szCs w:val="18"/>
                <w:lang w:val="en-US" w:eastAsia="zh-CN"/>
              </w:rPr>
              <w:t>3</w:t>
            </w:r>
            <w:r>
              <w:rPr>
                <w:rFonts w:hint="default" w:eastAsia="宋体"/>
                <w:sz w:val="20"/>
                <w:szCs w:val="18"/>
                <w:lang w:val="en-US" w:eastAsia="zh-CN"/>
              </w:rPr>
              <w:t>.</w:t>
            </w:r>
            <w:r>
              <w:rPr>
                <w:rFonts w:hint="eastAsia"/>
                <w:sz w:val="20"/>
                <w:szCs w:val="18"/>
                <w:lang w:val="en-US" w:eastAsia="zh-CN"/>
              </w:rPr>
              <w:t>6</w:t>
            </w:r>
          </w:p>
        </w:tc>
        <w:tc>
          <w:tcPr>
            <w:tcW w:w="3645" w:type="dxa"/>
            <w:gridSpan w:val="3"/>
            <w:vAlign w:val="bottom"/>
          </w:tcPr>
          <w:p>
            <w:pPr>
              <w:spacing w:line="360" w:lineRule="auto"/>
              <w:jc w:val="center"/>
              <w:rPr>
                <w:rFonts w:ascii="宋体" w:hAnsi="宋体"/>
                <w:sz w:val="20"/>
                <w:szCs w:val="20"/>
              </w:rPr>
            </w:pPr>
            <w:r>
              <w:rPr>
                <w:rFonts w:hint="eastAsia" w:ascii="宋体" w:hAnsi="宋体"/>
                <w:sz w:val="20"/>
                <w:szCs w:val="20"/>
              </w:rPr>
              <w:t>工商管理的热点问题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9073" w:type="dxa"/>
            <w:gridSpan w:val="7"/>
            <w:vAlign w:val="center"/>
          </w:tcPr>
          <w:p>
            <w:pPr>
              <w:spacing w:line="320" w:lineRule="exact"/>
              <w:jc w:val="center"/>
              <w:rPr>
                <w:b/>
                <w:sz w:val="28"/>
              </w:rPr>
            </w:pPr>
            <w:r>
              <w:rPr>
                <w:rFonts w:hint="eastAsia"/>
              </w:rPr>
              <w:t>指 导（辅导） 教 师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260" w:type="dxa"/>
            <w:vAlign w:val="center"/>
          </w:tcPr>
          <w:p>
            <w:pPr>
              <w:spacing w:line="320" w:lineRule="exact"/>
              <w:jc w:val="center"/>
            </w:pPr>
            <w:r>
              <w:rPr>
                <w:rFonts w:hint="eastAsia"/>
              </w:rPr>
              <w:t>姓名</w:t>
            </w:r>
          </w:p>
        </w:tc>
        <w:tc>
          <w:tcPr>
            <w:tcW w:w="3240" w:type="dxa"/>
            <w:gridSpan w:val="2"/>
            <w:vAlign w:val="center"/>
          </w:tcPr>
          <w:p>
            <w:pPr>
              <w:spacing w:line="320" w:lineRule="exact"/>
              <w:jc w:val="center"/>
            </w:pPr>
            <w:r>
              <w:rPr>
                <w:rFonts w:hint="eastAsia"/>
              </w:rPr>
              <w:t>工作单位</w:t>
            </w:r>
          </w:p>
        </w:tc>
        <w:tc>
          <w:tcPr>
            <w:tcW w:w="1080" w:type="dxa"/>
            <w:gridSpan w:val="2"/>
            <w:vAlign w:val="center"/>
          </w:tcPr>
          <w:p>
            <w:pPr>
              <w:spacing w:line="320" w:lineRule="exact"/>
              <w:jc w:val="center"/>
            </w:pPr>
            <w:r>
              <w:rPr>
                <w:rFonts w:hint="eastAsia"/>
              </w:rPr>
              <w:t>学历</w:t>
            </w:r>
          </w:p>
        </w:tc>
        <w:tc>
          <w:tcPr>
            <w:tcW w:w="1770" w:type="dxa"/>
            <w:vAlign w:val="center"/>
          </w:tcPr>
          <w:p>
            <w:pPr>
              <w:spacing w:line="320" w:lineRule="exact"/>
              <w:jc w:val="center"/>
            </w:pPr>
            <w:r>
              <w:rPr>
                <w:rFonts w:hint="eastAsia"/>
              </w:rPr>
              <w:t>专业</w:t>
            </w:r>
          </w:p>
        </w:tc>
        <w:tc>
          <w:tcPr>
            <w:tcW w:w="1723" w:type="dxa"/>
            <w:vAlign w:val="center"/>
          </w:tcPr>
          <w:p>
            <w:pPr>
              <w:spacing w:line="320" w:lineRule="exact"/>
              <w:jc w:val="center"/>
              <w:rPr>
                <w:b/>
                <w:sz w:val="28"/>
              </w:rPr>
            </w:pPr>
            <w:r>
              <w:rPr>
                <w:rFonts w:hint="eastAsia"/>
              </w:rPr>
              <w:t>专业技术职务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260" w:type="dxa"/>
            <w:vAlign w:val="center"/>
          </w:tcPr>
          <w:p>
            <w:pPr>
              <w:spacing w:line="320" w:lineRule="exact"/>
              <w:jc w:val="center"/>
              <w:rPr>
                <w:rFonts w:hint="eastAsia" w:ascii="Times New Roman" w:hAnsi="Times New Roman" w:eastAsia="宋体" w:cs="Times New Roman"/>
                <w:color w:val="auto"/>
                <w:kern w:val="2"/>
                <w:sz w:val="21"/>
                <w:lang w:val="en-US" w:eastAsia="zh-CN" w:bidi="ar-SA"/>
              </w:rPr>
            </w:pPr>
            <w:r>
              <w:rPr>
                <w:rFonts w:hint="eastAsia"/>
                <w:color w:val="auto"/>
                <w:lang w:val="en-US" w:eastAsia="zh-CN"/>
              </w:rPr>
              <w:t>陈超</w:t>
            </w:r>
            <w:bookmarkStart w:id="0" w:name="_GoBack"/>
            <w:bookmarkEnd w:id="0"/>
          </w:p>
        </w:tc>
        <w:tc>
          <w:tcPr>
            <w:tcW w:w="3240" w:type="dxa"/>
            <w:gridSpan w:val="2"/>
            <w:vAlign w:val="center"/>
          </w:tcPr>
          <w:p>
            <w:pPr>
              <w:spacing w:line="320" w:lineRule="exact"/>
              <w:jc w:val="center"/>
              <w:rPr>
                <w:rFonts w:hint="default" w:ascii="Times New Roman" w:hAnsi="Times New Roman" w:eastAsia="宋体" w:cs="Times New Roman"/>
                <w:color w:val="auto"/>
                <w:kern w:val="2"/>
                <w:sz w:val="21"/>
                <w:lang w:val="en-US" w:eastAsia="zh-CN" w:bidi="ar-SA"/>
              </w:rPr>
            </w:pPr>
            <w:r>
              <w:rPr>
                <w:rFonts w:hint="eastAsia"/>
                <w:color w:val="auto"/>
                <w:lang w:val="en-US" w:eastAsia="zh-CN"/>
              </w:rPr>
              <w:t>安徽丰元教育有限公司</w:t>
            </w:r>
          </w:p>
        </w:tc>
        <w:tc>
          <w:tcPr>
            <w:tcW w:w="1080" w:type="dxa"/>
            <w:gridSpan w:val="2"/>
            <w:vAlign w:val="center"/>
          </w:tcPr>
          <w:p>
            <w:pPr>
              <w:spacing w:line="320" w:lineRule="exact"/>
              <w:jc w:val="center"/>
              <w:rPr>
                <w:rFonts w:hint="eastAsia" w:ascii="Times New Roman" w:hAnsi="Times New Roman" w:eastAsia="宋体" w:cs="Times New Roman"/>
                <w:color w:val="auto"/>
                <w:kern w:val="2"/>
                <w:sz w:val="21"/>
                <w:lang w:val="en-US" w:eastAsia="zh-CN" w:bidi="ar-SA"/>
              </w:rPr>
            </w:pPr>
            <w:r>
              <w:rPr>
                <w:rFonts w:hint="eastAsia"/>
                <w:color w:val="auto"/>
                <w:lang w:val="en-US" w:eastAsia="zh-CN"/>
              </w:rPr>
              <w:t>本科</w:t>
            </w:r>
          </w:p>
        </w:tc>
        <w:tc>
          <w:tcPr>
            <w:tcW w:w="1770" w:type="dxa"/>
            <w:vAlign w:val="center"/>
          </w:tcPr>
          <w:p>
            <w:pPr>
              <w:spacing w:line="320" w:lineRule="exact"/>
              <w:jc w:val="center"/>
              <w:rPr>
                <w:rFonts w:hint="default" w:ascii="Times New Roman" w:hAnsi="Times New Roman" w:eastAsia="宋体" w:cs="Times New Roman"/>
                <w:color w:val="auto"/>
                <w:kern w:val="2"/>
                <w:sz w:val="21"/>
                <w:lang w:val="en-US" w:eastAsia="zh-CN" w:bidi="ar-SA"/>
              </w:rPr>
            </w:pPr>
            <w:r>
              <w:rPr>
                <w:rFonts w:hint="eastAsia"/>
                <w:color w:val="auto"/>
                <w:lang w:val="en-US" w:eastAsia="zh-CN"/>
              </w:rPr>
              <w:t>工商管理</w:t>
            </w:r>
          </w:p>
        </w:tc>
        <w:tc>
          <w:tcPr>
            <w:tcW w:w="1723" w:type="dxa"/>
            <w:vAlign w:val="center"/>
          </w:tcPr>
          <w:p>
            <w:pPr>
              <w:spacing w:line="320" w:lineRule="exact"/>
              <w:jc w:val="center"/>
              <w:rPr>
                <w:rFonts w:hint="eastAsia" w:ascii="Times New Roman" w:hAnsi="Times New Roman" w:eastAsia="宋体" w:cs="Times New Roman"/>
                <w:color w:val="auto"/>
                <w:kern w:val="2"/>
                <w:sz w:val="21"/>
                <w:lang w:val="en-US" w:eastAsia="zh-CN" w:bidi="ar-SA"/>
              </w:rPr>
            </w:pPr>
            <w:r>
              <w:rPr>
                <w:rFonts w:hint="eastAsia"/>
                <w:color w:val="auto"/>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5" w:hRule="atLeast"/>
        </w:trPr>
        <w:tc>
          <w:tcPr>
            <w:tcW w:w="9073" w:type="dxa"/>
            <w:gridSpan w:val="7"/>
            <w:vAlign w:val="center"/>
          </w:tcPr>
          <w:p>
            <w:pPr>
              <w:spacing w:line="320" w:lineRule="exact"/>
              <w:ind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sz w:val="24"/>
                <w:szCs w:val="24"/>
              </w:rPr>
              <w:t>[摘要]</w:t>
            </w:r>
            <w:r>
              <w:rPr>
                <w:rFonts w:hint="eastAsia" w:ascii="宋体" w:hAnsi="宋体" w:eastAsia="宋体" w:cs="宋体"/>
                <w:color w:val="auto"/>
                <w:sz w:val="24"/>
                <w:szCs w:val="24"/>
              </w:rPr>
              <w:t>现如今，我国的市场经济发展日渐深入，企业的组织机构和经营管理模式也发生了较大的变化。工商管理是企业处理复杂问题的有效手段，因此也受到了人们的重视。文章分析了工商管理的热点问题，以期促进企业的稳定发展。 　　</w:t>
            </w:r>
          </w:p>
          <w:p>
            <w:pPr>
              <w:spacing w:line="320" w:lineRule="exact"/>
              <w:ind w:firstLine="482" w:firstLineChars="200"/>
              <w:jc w:val="left"/>
              <w:rPr>
                <w:rFonts w:hint="eastAsia" w:ascii="宋体" w:hAnsi="宋体" w:eastAsia="宋体" w:cs="宋体"/>
                <w:color w:val="auto"/>
                <w:sz w:val="24"/>
                <w:szCs w:val="24"/>
              </w:rPr>
            </w:pPr>
            <w:r>
              <w:rPr>
                <w:rFonts w:hint="eastAsia" w:ascii="宋体" w:hAnsi="宋体" w:cs="宋体"/>
                <w:b/>
                <w:bCs/>
                <w:color w:val="auto"/>
                <w:sz w:val="24"/>
                <w:szCs w:val="24"/>
                <w:lang w:val="en-US" w:eastAsia="zh-CN"/>
              </w:rPr>
              <w:t>关键词：</w:t>
            </w:r>
            <w:r>
              <w:rPr>
                <w:rFonts w:hint="eastAsia" w:ascii="宋体" w:hAnsi="宋体" w:eastAsia="宋体" w:cs="宋体"/>
                <w:color w:val="auto"/>
                <w:sz w:val="24"/>
                <w:szCs w:val="24"/>
              </w:rPr>
              <w:t>工商管理；热点问题；经营管理模式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现阶段我国的工商管理范围越来越广，应用性显著提高，充分顺应了企业发展的基本要求。为了向企业提供更加优质的管理服务，推动企业的国际化及现代化发展：一方面要积极培养和引进专业的工商管理人才；另一方面也要正确认识工商管理的热点问题及发展趋势。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1工商管理的热点问题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1企业战略管理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企业战略管理主要是企业在经营的初期阶段以市场发展的现状及自身的发展情况为基础，制定科学的发展目标，同时在明确总体的发展规划后制定符合企业发展的战略。工商管理以企业的战略为依据对其进行全方位管理。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2企业文化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为了增强企业的凝聚力、员工的向心力以及企业的市场竞争力，企业应结合自身发展的情况，制定自己的企业文化。为了让企业文化能够充分发挥其营造和谐企业环境、加大企业经营效益的作用，工商管理工作中应包括企业文化的整合、企业形象树立和多元化管理等方面。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3企业财务管理和人力资源管理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财务管理对企业有重大影响，因此也成为管理中的重点内容。工商管理热点主要为预算管理、资产管理、财务风险管理等多项涉及企业财务管理的内容。而且工商管理在人力资源管理中也发挥着十分重要的作用。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因此，工商管理职权范围较广，同时其管理的内容也相对较多，成为企业经营与发展的重要依据。不仅如此，工商管理在企业技术管理、项目管理、信息管理、非营利组织管理和市场营销管理中都发挥了非常重要的作用，一方面能够有效解决企业运营中存在的问题；另一方面也显著提高了企业的综合实力及市场竞争力。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2工商管理的发展趋势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1知识管理备受关注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时代在不断进步，人们的综合素质也显著提升。企业管理、知识综合管理和知识共享管理的联系更加密切，所以企业发展的过程中与知识的融合度越来越高，市场发展范围更广，而且也获得了较好的发展环境和发展机遇，这在一定程度上推动了市场的发展。企业通过文化交流能够吸取各自的长处，弥补自己的不足，而且合作也更加密切，最终构建了企业的双赢局面。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知识管理主要有四个功能，首先是管理获取知识的功能。采用聚类的方式对企业搜集及存储的内容进行整合与处理，其次创建完备的知识库，同时还要加大知识内部联系的挖掘力度，從而促进工商管理内容和技术的创新。其次是处理获取知识的功能。对获取的知识进行深度加工处理，从而使其能够发挥更大的作用，在深度加工的过程中，还可筛选出现阶段企业或合作企业知识需求者所需要的知识内容。再次是对于存在异议的知识内容可继续商讨，得出结论后重新整理并保存，以此保证知识管理企业和个人以更快的速度和更高的效率了解需要掌握的知识，进而找到解决问题的有效途径。该方式一方面大大提升了工商管理工作的效率；另一方面也很好地增强了企业的市场竞争力。最后是对知识传递的有效管理。在全面分析知识需求后，知识管理模式会筛选满足其要求的功能，且将符合其要求的知识通过企业内部网络或交流群传递给知识需求者，这样才能够实现知识的自动化管理，在保证工商管理质量的同时，也极大地加快了工商管理的效率。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2模糊经营管理模式成为主流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企业模糊经营管理模式是企业经营管理理念和模式不断创新及发展的重要产物，也是全新的管理模式之一。模糊经营管理模式不需要对某特定领域进行严格管理，因而有效增强了管理模式的应变能力。比如，在模糊管理模式发展中，物流管理营销模式也成为当前较为常见的营销管理模式。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模糊管理能够充分发挥其优势，主要是由于工商管理创新的过程中始终坚持企业的经营与发展战略，并且深入地结合了企业发展的现状，仔细分析和研究了市场的基本发展趋势，致力于企业的发展与规划，而灵活的模糊经营管理模式也可与企业的发展方向始终保持一致，进而全面发挥出工商管理的积极作用。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3学习型企业建设日渐增多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建设学习型企业的过程，本质上就是重新审视企业价值的过程，企业自身的价值是企业发展的重要动力，为了更好地帮助企业明确自身的价值，不断提升企业的价值感，工商管理在发展过程中也应积极地发展学习型企业建设。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首先要更加深入彻底地认识和解读规范。在传统工商管理中，很多企业认为只要充分遵守国家制定的法律规范，就能够取得较高的经济效益。学习型企业一方面要充分遵守国家颁布的法律法规；另一方面还要不断完善企业的文化建设和企业战略制定和实施，这样才能保证企业的日常运营能够适应市场以及社会的发展。其次要重新认识企业价值理念。传统的工商管理工作将增强企业的市场竞争力，提高企业的经济效益作为主要的发展目标，在学习型企业中，除了要获得较高的利润外，还需加深自身的社会服务意识，积极树立控制污染的观念，进而确保企业和社会的共同进步。最后要重新制定企业的发展目标。传统的工商管理以促进企业更好的发展为根本目标，在时代的发展和变化中，企业应采取有效措施积极地为公共福利建设献计献策，并且还要引进并培训事业单位的工作人员，为其提供更多合适的再就业岗位，在推动企业平稳发展的同时，也能解决现阶段主要的社会问题，从而不断完善工商管理。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4国际化管理水平显著提高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现如今，世界经济全球化趋势不断加强，企业若要获得更好的发展，就必须积极学习和吸纳国际先进企业的管理经验，从而有效提高企业的经营与管理水平。这也在一定程度上推动了企业新型管理模式的实施。在确保企业自身平稳发展的同时，还应采取有效措施不断完善企业与国际接轨的程度，这也成为工商管理工作中不可抵挡的发展趋势。企业若要在国际市场环境中得到更好的发展，就必须采取有效的措施积极提升自身的国际化管理水平。充分发挥已有发展战略的优势，转变企业的经营理念和经营方式，进而更好地将管理的内容落实到企业管理的多个环节。再者，在企业管理和发展的方向上做出大胆的变革，在探索中不断提高企业国际化管理水平。不仅如此，企业还应将自身的建设和发展与国家政策制度相融合，且与其他国家的企业建立合作关系，在通力合作的过程中获得更多的资源，实现双赢局面，这种发展模式对企业自身建设有着非常显著的促进作用。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5管理人员的创新意识和创新能力不断提高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在企业建设和发展中，一些管理人员不能很好地顺应时代的变革，一些员工的思想方式已经无法满足现阶段经营方式的需要，故而管理人员的创新意识也需要大幅提升。对此，企业应从员工的角度出发，针对员工的实际情况开展系统性及针对性的培训和教育活动，以此促进员工综合素质的优化，该方式也能够创造出更多自我发展的平台，从而不断深化员工的创新意识，使其顺应社会发展的基本要求。 　　</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3结论</w:t>
            </w:r>
          </w:p>
          <w:p>
            <w:pPr>
              <w:spacing w:line="3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 现如今，市场经济发展水平得到提高，企业在经营与发展中也面临着更多的问题，为了有效带动企业的建设与发展，必须要正确看待工商管理中的热点问题，准确把握工商管理发展的脉搏，并结合市场发展现状和企业发展实际，对工商管理工作做出适度的调整和创新，以此全面推动工商管理工作的快速进步。</w:t>
            </w:r>
          </w:p>
          <w:p>
            <w:pPr>
              <w:spacing w:line="320" w:lineRule="exact"/>
            </w:pPr>
          </w:p>
          <w:p>
            <w:pPr>
              <w:spacing w:line="320" w:lineRule="exact"/>
              <w:jc w:val="center"/>
              <w:rPr>
                <w:rFonts w:hint="eastAsia"/>
              </w:rPr>
            </w:pPr>
            <w:r>
              <w:rPr>
                <w:rFonts w:hint="eastAsia"/>
              </w:rPr>
              <w:t xml:space="preserve">                                  </w:t>
            </w:r>
          </w:p>
          <w:p>
            <w:pPr>
              <w:spacing w:line="320" w:lineRule="exact"/>
              <w:jc w:val="center"/>
              <w:rPr>
                <w:rFonts w:hint="eastAsia"/>
              </w:rPr>
            </w:pPr>
          </w:p>
          <w:p>
            <w:pPr>
              <w:spacing w:line="320" w:lineRule="exact"/>
              <w:jc w:val="center"/>
              <w:rPr>
                <w:rFonts w:hint="eastAsia"/>
              </w:rPr>
            </w:pPr>
          </w:p>
          <w:p>
            <w:pPr>
              <w:spacing w:line="320" w:lineRule="exact"/>
              <w:jc w:val="center"/>
              <w:rPr>
                <w:rFonts w:hint="eastAsia"/>
              </w:rPr>
            </w:pPr>
            <w:r>
              <w:rPr>
                <w:rFonts w:hint="eastAsia"/>
              </w:rPr>
              <w:t xml:space="preserve">    </w:t>
            </w:r>
            <w:r>
              <w:rPr>
                <w:rFonts w:hint="eastAsia"/>
                <w:lang w:val="en-US" w:eastAsia="zh-CN"/>
              </w:rPr>
              <w:t xml:space="preserve">                          </w:t>
            </w:r>
            <w:r>
              <w:rPr>
                <w:rFonts w:hint="eastAsia"/>
              </w:rPr>
              <w:t xml:space="preserve">  学生（签名）：</w:t>
            </w:r>
          </w:p>
          <w:p>
            <w:pPr>
              <w:spacing w:line="320" w:lineRule="exact"/>
              <w:jc w:val="center"/>
              <w:rPr>
                <w:rFonts w:hint="eastAsia"/>
              </w:rPr>
            </w:pPr>
          </w:p>
          <w:p>
            <w:pPr>
              <w:spacing w:line="320" w:lineRule="exact"/>
              <w:jc w:val="center"/>
            </w:pPr>
            <w:r>
              <w:rPr>
                <w:rFonts w:hint="eastAsia"/>
              </w:rPr>
              <w:t xml:space="preserve">                                                         </w:t>
            </w:r>
            <w:r>
              <w:rPr>
                <w:rFonts w:hint="eastAsia"/>
                <w:lang w:val="en-US" w:eastAsia="zh-CN"/>
              </w:rPr>
              <w:t>2023</w:t>
            </w:r>
            <w:r>
              <w:rPr>
                <w:rFonts w:hint="eastAsia"/>
              </w:rPr>
              <w:t xml:space="preserve">年 </w:t>
            </w:r>
            <w:r>
              <w:rPr>
                <w:rFonts w:hint="eastAsia"/>
                <w:lang w:val="en-US" w:eastAsia="zh-CN"/>
              </w:rPr>
              <w:t>6</w:t>
            </w:r>
            <w:r>
              <w:rPr>
                <w:rFonts w:hint="eastAsia"/>
              </w:rPr>
              <w:t xml:space="preserve"> 月 </w:t>
            </w:r>
            <w:r>
              <w:rPr>
                <w:rFonts w:hint="eastAsia"/>
                <w:lang w:val="en-US" w:eastAsia="zh-CN"/>
              </w:rPr>
              <w:t>3</w:t>
            </w:r>
            <w:r>
              <w:rPr>
                <w:rFonts w:hint="eastAsia"/>
              </w:rPr>
              <w:t xml:space="preserve">  日</w:t>
            </w:r>
          </w:p>
          <w:p>
            <w:pPr>
              <w:spacing w:line="320" w:lineRule="exact"/>
              <w:jc w:val="center"/>
            </w:pPr>
          </w:p>
          <w:p>
            <w:pPr>
              <w:spacing w:line="320" w:lineRule="exact"/>
              <w:jc w:val="center"/>
            </w:pPr>
            <w:r>
              <w:rPr>
                <w:rFonts w:hint="eastAsia"/>
              </w:rPr>
              <w:t>(本页由学生填写)</w:t>
            </w:r>
          </w:p>
          <w:p>
            <w:pPr>
              <w:spacing w:line="320" w:lineRule="exact"/>
              <w:jc w:val="center"/>
            </w:pPr>
            <w:r>
              <w:rPr>
                <w:rFonts w:hint="eastAsia"/>
              </w:rPr>
              <w:t xml:space="preserve">                                                                  </w:t>
            </w:r>
          </w:p>
        </w:tc>
      </w:tr>
    </w:tbl>
    <w:p>
      <w:pPr>
        <w:spacing w:line="360" w:lineRule="auto"/>
        <w:jc w:val="left"/>
        <w:textAlignment w:val="baseline"/>
        <w:rPr>
          <w:rFonts w:ascii="宋体" w:hAnsi="宋体"/>
          <w:sz w:val="24"/>
        </w:rPr>
      </w:pPr>
    </w:p>
    <w:sectPr>
      <w:headerReference r:id="rId5" w:type="default"/>
      <w:footerReference r:id="rId6" w:type="default"/>
      <w:footerReference r:id="rId7" w:type="even"/>
      <w:pgSz w:w="11906" w:h="16838"/>
      <w:pgMar w:top="1134" w:right="1134" w:bottom="1134" w:left="1418"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腾源教育~婷婷" w:date="2023-06-14T08:35:51Z" w:initials="">
    <w:p w14:paraId="56EB7BE7">
      <w:pPr>
        <w:pStyle w:val="5"/>
        <w:rPr>
          <w:rFonts w:hint="default" w:eastAsia="宋体"/>
          <w:lang w:val="en-US" w:eastAsia="zh-CN"/>
        </w:rPr>
      </w:pPr>
      <w:r>
        <w:rPr>
          <w:rFonts w:hint="eastAsia"/>
          <w:lang w:val="en-US" w:eastAsia="zh-CN"/>
        </w:rPr>
        <w:t>这里盖上文档写的公司章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6EB7BE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0000000000000000000"/>
    <w:charset w:val="01"/>
    <w:family w:val="roman"/>
    <w:pitch w:val="default"/>
    <w:sig w:usb0="00000000" w:usb1="00000000" w:usb2="00000000" w:usb3="00000000" w:csb0="00000000" w:csb1="00000000"/>
  </w:font>
  <w:font w:name="Noto Serif CJK SC">
    <w:altName w:val="宋体"/>
    <w:panose1 w:val="00000000000000000000"/>
    <w:charset w:val="86"/>
    <w:family w:val="auto"/>
    <w:pitch w:val="default"/>
    <w:sig w:usb0="00000000" w:usb1="00000000" w:usb2="00000000" w:usb3="00000000" w:csb0="00000000" w:csb1="00000000"/>
  </w:font>
  <w:font w:name="Lohit Devanagari">
    <w:altName w:val="Segoe Print"/>
    <w:panose1 w:val="00000000000000000000"/>
    <w:charset w:val="00"/>
    <w:family w:val="auto"/>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Noto Sans CJK SC">
    <w:altName w:val="Segoe Print"/>
    <w:panose1 w:val="00000000000000000000"/>
    <w:charset w:val="00"/>
    <w:family w:val="auto"/>
    <w:pitch w:val="default"/>
    <w:sig w:usb0="00000000" w:usb1="00000000" w:usb2="00000000" w:usb3="00000000" w:csb0="00000000" w:csb1="00000000"/>
  </w:font>
  <w:font w:name="Liberation Mono">
    <w:altName w:val="Segoe Print"/>
    <w:panose1 w:val="00000000000000000000"/>
    <w:charset w:val="01"/>
    <w:family w:val="modern"/>
    <w:pitch w:val="default"/>
    <w:sig w:usb0="00000000" w:usb1="00000000" w:usb2="00000000" w:usb3="00000000" w:csb0="00000000" w:csb1="00000000"/>
  </w:font>
  <w:font w:name="Noto Sans Mono CJK SC">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腾源教育~婷婷">
    <w15:presenceInfo w15:providerId="WPS Office" w15:userId="31681236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YjY3MGQwNDRmODQ4YTA1MWQ4NWVkYTcwYzdiZTYifQ=="/>
  </w:docVars>
  <w:rsids>
    <w:rsidRoot w:val="00C45078"/>
    <w:rsid w:val="00040030"/>
    <w:rsid w:val="00046E59"/>
    <w:rsid w:val="00051407"/>
    <w:rsid w:val="00062946"/>
    <w:rsid w:val="00097541"/>
    <w:rsid w:val="000B0CAA"/>
    <w:rsid w:val="000B23BB"/>
    <w:rsid w:val="000C68C6"/>
    <w:rsid w:val="001737B3"/>
    <w:rsid w:val="00181220"/>
    <w:rsid w:val="00185529"/>
    <w:rsid w:val="001B092D"/>
    <w:rsid w:val="001F4BD6"/>
    <w:rsid w:val="0021547F"/>
    <w:rsid w:val="002324D9"/>
    <w:rsid w:val="00277553"/>
    <w:rsid w:val="002A3E15"/>
    <w:rsid w:val="002A76B9"/>
    <w:rsid w:val="002D3862"/>
    <w:rsid w:val="002E3A1A"/>
    <w:rsid w:val="002E5703"/>
    <w:rsid w:val="00305791"/>
    <w:rsid w:val="00335501"/>
    <w:rsid w:val="003542EE"/>
    <w:rsid w:val="00373C56"/>
    <w:rsid w:val="00381C88"/>
    <w:rsid w:val="003B097B"/>
    <w:rsid w:val="003F517A"/>
    <w:rsid w:val="00414BF4"/>
    <w:rsid w:val="00467C25"/>
    <w:rsid w:val="00474CD8"/>
    <w:rsid w:val="004B2A7A"/>
    <w:rsid w:val="004C7BEB"/>
    <w:rsid w:val="004F02B5"/>
    <w:rsid w:val="00506D58"/>
    <w:rsid w:val="00521ECE"/>
    <w:rsid w:val="00562826"/>
    <w:rsid w:val="005676F8"/>
    <w:rsid w:val="00592F97"/>
    <w:rsid w:val="005B75E2"/>
    <w:rsid w:val="005D4CC8"/>
    <w:rsid w:val="005F5B60"/>
    <w:rsid w:val="00605548"/>
    <w:rsid w:val="006109CF"/>
    <w:rsid w:val="00620F72"/>
    <w:rsid w:val="00667C39"/>
    <w:rsid w:val="00677AE6"/>
    <w:rsid w:val="006979C1"/>
    <w:rsid w:val="006C3452"/>
    <w:rsid w:val="006D542A"/>
    <w:rsid w:val="006F0B7A"/>
    <w:rsid w:val="006F3783"/>
    <w:rsid w:val="00723F3A"/>
    <w:rsid w:val="007334AF"/>
    <w:rsid w:val="00744AE2"/>
    <w:rsid w:val="007B1DB0"/>
    <w:rsid w:val="007C7BAF"/>
    <w:rsid w:val="0080046A"/>
    <w:rsid w:val="00801467"/>
    <w:rsid w:val="008158BF"/>
    <w:rsid w:val="0082527C"/>
    <w:rsid w:val="008850D2"/>
    <w:rsid w:val="008C24D9"/>
    <w:rsid w:val="008E7A8B"/>
    <w:rsid w:val="009467C3"/>
    <w:rsid w:val="00956F7B"/>
    <w:rsid w:val="00980CEB"/>
    <w:rsid w:val="009A4F7C"/>
    <w:rsid w:val="009B47F8"/>
    <w:rsid w:val="009B69BF"/>
    <w:rsid w:val="009C0D4B"/>
    <w:rsid w:val="009D4623"/>
    <w:rsid w:val="009D5208"/>
    <w:rsid w:val="00A04020"/>
    <w:rsid w:val="00A229C1"/>
    <w:rsid w:val="00A515F9"/>
    <w:rsid w:val="00A553F0"/>
    <w:rsid w:val="00B2628C"/>
    <w:rsid w:val="00B27C6D"/>
    <w:rsid w:val="00B50914"/>
    <w:rsid w:val="00B54125"/>
    <w:rsid w:val="00B56D61"/>
    <w:rsid w:val="00B56FA7"/>
    <w:rsid w:val="00B75831"/>
    <w:rsid w:val="00B8452C"/>
    <w:rsid w:val="00B92ED5"/>
    <w:rsid w:val="00BF7E87"/>
    <w:rsid w:val="00C41398"/>
    <w:rsid w:val="00C45078"/>
    <w:rsid w:val="00C46BB6"/>
    <w:rsid w:val="00C5351C"/>
    <w:rsid w:val="00C54D20"/>
    <w:rsid w:val="00C87279"/>
    <w:rsid w:val="00C91A97"/>
    <w:rsid w:val="00CA2E87"/>
    <w:rsid w:val="00CA6346"/>
    <w:rsid w:val="00CE32FE"/>
    <w:rsid w:val="00CF0E68"/>
    <w:rsid w:val="00D208E9"/>
    <w:rsid w:val="00D20EAC"/>
    <w:rsid w:val="00DC040F"/>
    <w:rsid w:val="00DD61F8"/>
    <w:rsid w:val="00DE169A"/>
    <w:rsid w:val="00DE2DEF"/>
    <w:rsid w:val="00DE3995"/>
    <w:rsid w:val="00DF1E8B"/>
    <w:rsid w:val="00E239E9"/>
    <w:rsid w:val="00E25E8A"/>
    <w:rsid w:val="00E30ACD"/>
    <w:rsid w:val="00E672AD"/>
    <w:rsid w:val="00EB2DE0"/>
    <w:rsid w:val="00FA2C8D"/>
    <w:rsid w:val="0241122B"/>
    <w:rsid w:val="034828B5"/>
    <w:rsid w:val="0DAC71AC"/>
    <w:rsid w:val="0E8C6A68"/>
    <w:rsid w:val="16FB087A"/>
    <w:rsid w:val="18247C5E"/>
    <w:rsid w:val="191D2811"/>
    <w:rsid w:val="1C3E0871"/>
    <w:rsid w:val="1C501063"/>
    <w:rsid w:val="22C06EA5"/>
    <w:rsid w:val="28BC39F5"/>
    <w:rsid w:val="299F77EF"/>
    <w:rsid w:val="2E6D57A6"/>
    <w:rsid w:val="2F2C1DB5"/>
    <w:rsid w:val="36B249A4"/>
    <w:rsid w:val="3DA15F80"/>
    <w:rsid w:val="3DB543D0"/>
    <w:rsid w:val="55E24B7D"/>
    <w:rsid w:val="5A1722CC"/>
    <w:rsid w:val="5DEC4217"/>
    <w:rsid w:val="61427609"/>
    <w:rsid w:val="65E43336"/>
    <w:rsid w:val="69995C54"/>
    <w:rsid w:val="6AE16E14"/>
    <w:rsid w:val="6EDF43D7"/>
    <w:rsid w:val="7BE323EE"/>
    <w:rsid w:val="7ED22A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4"/>
    <w:qFormat/>
    <w:uiPriority w:val="0"/>
    <w:pPr>
      <w:spacing w:before="240" w:after="120"/>
      <w:outlineLvl w:val="0"/>
    </w:pPr>
    <w:rPr>
      <w:rFonts w:ascii="Liberation Serif" w:hAnsi="Liberation Serif" w:eastAsia="Noto Serif CJK SC" w:cs="Lohit Devanagari"/>
      <w:b/>
      <w:bCs/>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3">
    <w:name w:val="标题样式"/>
    <w:basedOn w:val="1"/>
    <w:next w:val="4"/>
    <w:qFormat/>
    <w:uiPriority w:val="0"/>
    <w:pPr>
      <w:keepNext/>
      <w:spacing w:before="240" w:after="120"/>
    </w:pPr>
    <w:rPr>
      <w:rFonts w:ascii="Liberation Sans" w:hAnsi="Liberation Sans" w:eastAsia="Noto Sans CJK SC" w:cs="Lohit Devanagari"/>
      <w:sz w:val="28"/>
      <w:szCs w:val="28"/>
    </w:rPr>
  </w:style>
  <w:style w:type="paragraph" w:styleId="4">
    <w:name w:val="Body Text"/>
    <w:basedOn w:val="1"/>
    <w:qFormat/>
    <w:uiPriority w:val="0"/>
    <w:pPr>
      <w:spacing w:before="0" w:after="140" w:line="276" w:lineRule="auto"/>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10">
    <w:name w:val="Table Grid"/>
    <w:basedOn w:val="9"/>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2">
    <w:name w:val="page number"/>
    <w:basedOn w:val="11"/>
    <w:qFormat/>
    <w:uiPriority w:val="0"/>
  </w:style>
  <w:style w:type="paragraph" w:customStyle="1" w:styleId="13">
    <w:name w:val="预格式化的文本"/>
    <w:basedOn w:val="1"/>
    <w:qFormat/>
    <w:uiPriority w:val="0"/>
    <w:pPr>
      <w:spacing w:before="0" w:after="0"/>
    </w:pPr>
    <w:rPr>
      <w:rFonts w:ascii="Liberation Mono" w:hAnsi="Liberation Mono" w:eastAsia="Noto Sans Mono CJK SC" w:cs="Liberation Mono"/>
      <w:sz w:val="20"/>
      <w:szCs w:val="20"/>
    </w:rPr>
  </w:style>
  <w:style w:type="character" w:customStyle="1" w:styleId="14">
    <w:name w:val="源文本"/>
    <w:qFormat/>
    <w:uiPriority w:val="0"/>
    <w:rPr>
      <w:rFonts w:ascii="Liberation Mono" w:hAnsi="Liberation Mono" w:eastAsia="Noto Sans Mono CJK SC" w:cs="Liberation Mon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ETC</Company>
  <Pages>4</Pages>
  <Words>3200</Words>
  <Characters>3261</Characters>
  <Lines>2</Lines>
  <Paragraphs>1</Paragraphs>
  <TotalTime>0</TotalTime>
  <ScaleCrop>false</ScaleCrop>
  <LinksUpToDate>false</LinksUpToDate>
  <CharactersWithSpaces>3552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2017-12-29T05:53:00Z</dcterms:created>
  <dc:creator>dell</dc:creator>
  <cp:lastModifiedBy>腾源教育~婷婷</cp:lastModifiedBy>
  <cp:lastPrinted>2004-05-19T03:42:00Z</cp:lastPrinted>
  <dcterms:modified xsi:type="dcterms:W3CDTF">2023-06-14T00:37:50Z</dcterms:modified>
  <dc:title>中央广播电视大学社会实践活动鉴定表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8036A05BEE814BDFB51E105D3A7C3B57</vt:lpwstr>
  </property>
</Properties>
</file>