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sz w:val="28"/>
          <w:szCs w:val="28"/>
        </w:rPr>
      </w:pPr>
      <w:r>
        <w:pict>
          <v:shape id="对象 78" o:spid="_x0000_s1026" o:spt="75" type="#_x0000_t75" style="position:absolute;left:0pt;margin-left:225pt;margin-top:64.2pt;height:39.45pt;width:151.2pt;mso-position-horizontal-relative:page;mso-position-vertical-relative:page;z-index:251659264;mso-width-relative:page;mso-height-relative:page;" filled="f" o:preferrelative="t" stroked="f" coordsize="21600,21600">
            <v:path/>
            <v:fill on="f" focussize="0,0"/>
            <v:stroke on="f" joinstyle="miter"/>
            <v:imagedata r:id="rId5" o:title=""/>
            <o:lock v:ext="edit" aspectratio="t"/>
          </v:shape>
        </w:pict>
      </w:r>
    </w:p>
    <w:p>
      <w:pPr>
        <w:adjustRightInd w:val="0"/>
        <w:ind w:firstLine="1285" w:firstLineChars="400"/>
        <w:rPr>
          <w:rFonts w:ascii="Times New Roman"/>
          <w:b/>
          <w:sz w:val="32"/>
          <w:szCs w:val="32"/>
        </w:rPr>
      </w:pPr>
      <w:r>
        <w:rPr>
          <w:rFonts w:eastAsia="楷体_GB2312"/>
          <w:b/>
          <w:sz w:val="32"/>
          <w:szCs w:val="32"/>
        </w:rPr>
        <w:t xml:space="preserve">20   </w:t>
      </w:r>
      <w:r>
        <w:rPr>
          <w:rFonts w:hint="eastAsia"/>
          <w:b/>
          <w:sz w:val="32"/>
          <w:szCs w:val="32"/>
        </w:rPr>
        <w:t>年</w:t>
      </w:r>
      <w:r>
        <w:rPr>
          <w:b/>
          <w:sz w:val="32"/>
          <w:szCs w:val="32"/>
        </w:rPr>
        <w:t xml:space="preserve">  </w:t>
      </w:r>
      <w:r>
        <w:rPr>
          <w:rFonts w:hint="eastAsia"/>
          <w:b/>
          <w:sz w:val="32"/>
          <w:szCs w:val="32"/>
        </w:rPr>
        <w:t>月成人教育本科学位课程考试试题</w:t>
      </w:r>
    </w:p>
    <w:p>
      <w:pPr>
        <w:adjustRightInd w:val="0"/>
        <w:jc w:val="center"/>
        <w:rPr>
          <w:b/>
          <w:bCs/>
          <w:sz w:val="28"/>
          <w:szCs w:val="20"/>
        </w:rPr>
      </w:pPr>
      <w:r>
        <w:rPr>
          <w:b/>
          <w:bCs/>
          <w:sz w:val="28"/>
        </w:rPr>
        <w:t>[</w:t>
      </w:r>
      <w:r>
        <w:rPr>
          <w:rFonts w:hint="eastAsia"/>
          <w:b/>
          <w:bCs/>
          <w:sz w:val="28"/>
        </w:rPr>
        <w:t>特别提示：答案写在答题册上方为有效</w:t>
      </w:r>
      <w:r>
        <w:rPr>
          <w:b/>
          <w:bCs/>
          <w:sz w:val="28"/>
        </w:rPr>
        <w:t>]</w:t>
      </w:r>
    </w:p>
    <w:p>
      <w:pPr>
        <w:spacing w:after="120" w:line="440" w:lineRule="exact"/>
        <w:ind w:firstLine="280" w:firstLineChars="100"/>
        <w:rPr>
          <w:rFonts w:ascii="宋体"/>
          <w:sz w:val="28"/>
          <w:szCs w:val="28"/>
          <w:u w:val="single"/>
        </w:rPr>
      </w:pPr>
      <w:r>
        <w:rPr>
          <w:rFonts w:hint="eastAsia"/>
          <w:sz w:val="28"/>
          <w:szCs w:val="28"/>
        </w:rPr>
        <w:t>课程名称：</w:t>
      </w:r>
      <w:r>
        <w:rPr>
          <w:sz w:val="28"/>
          <w:szCs w:val="28"/>
          <w:u w:val="single"/>
        </w:rPr>
        <w:t xml:space="preserve">   </w:t>
      </w:r>
      <w:r>
        <w:rPr>
          <w:rFonts w:hint="eastAsia"/>
          <w:sz w:val="28"/>
          <w:szCs w:val="28"/>
          <w:u w:val="single"/>
        </w:rPr>
        <w:t>社会工作伦理</w:t>
      </w:r>
      <w:r>
        <w:rPr>
          <w:sz w:val="28"/>
          <w:szCs w:val="28"/>
          <w:u w:val="single"/>
        </w:rPr>
        <w:t xml:space="preserve">  </w:t>
      </w:r>
    </w:p>
    <w:p>
      <w:pPr>
        <w:spacing w:after="120" w:line="440" w:lineRule="exact"/>
        <w:rPr>
          <w:rFonts w:ascii="宋体"/>
          <w:sz w:val="28"/>
          <w:szCs w:val="28"/>
        </w:rPr>
      </w:pPr>
      <w:r>
        <w:rPr>
          <w:rFonts w:ascii="宋体"/>
          <w:sz w:val="28"/>
          <w:szCs w:val="28"/>
        </w:rPr>
        <w:t xml:space="preserve">  </w:t>
      </w:r>
      <w:r>
        <w:rPr>
          <w:rFonts w:hint="eastAsia" w:ascii="宋体"/>
          <w:sz w:val="28"/>
          <w:szCs w:val="28"/>
        </w:rPr>
        <w:t>学生姓名：</w:t>
      </w:r>
      <w:r>
        <w:rPr>
          <w:rFonts w:ascii="宋体"/>
          <w:sz w:val="28"/>
          <w:szCs w:val="28"/>
        </w:rPr>
        <w:t xml:space="preserve">_______________     </w:t>
      </w:r>
      <w:r>
        <w:rPr>
          <w:rFonts w:hint="eastAsia" w:ascii="宋体"/>
          <w:sz w:val="28"/>
          <w:szCs w:val="28"/>
        </w:rPr>
        <w:t>专业：</w:t>
      </w:r>
      <w:r>
        <w:rPr>
          <w:rFonts w:ascii="宋体"/>
          <w:sz w:val="28"/>
          <w:szCs w:val="28"/>
        </w:rPr>
        <w:t>_____________________</w:t>
      </w:r>
    </w:p>
    <w:p>
      <w:pPr>
        <w:spacing w:after="120" w:line="440" w:lineRule="exact"/>
        <w:ind w:firstLine="280" w:firstLineChars="100"/>
        <w:rPr>
          <w:rFonts w:ascii="仿宋_GB2312"/>
          <w:sz w:val="28"/>
          <w:szCs w:val="28"/>
        </w:rPr>
      </w:pPr>
      <w:r>
        <w:rPr>
          <w:rFonts w:hint="eastAsia" w:ascii="宋体"/>
          <w:sz w:val="28"/>
          <w:szCs w:val="28"/>
        </w:rPr>
        <w:t>考试方式</w:t>
      </w:r>
      <w:r>
        <w:rPr>
          <w:rFonts w:ascii="宋体"/>
          <w:sz w:val="28"/>
          <w:szCs w:val="28"/>
        </w:rPr>
        <w:t>:</w:t>
      </w:r>
      <w:r>
        <w:rPr>
          <w:rFonts w:ascii="宋体" w:hAnsi="宋体"/>
          <w:sz w:val="28"/>
          <w:szCs w:val="28"/>
        </w:rPr>
        <w:t xml:space="preserve"> </w:t>
      </w:r>
      <w:r>
        <w:rPr>
          <w:rFonts w:hint="eastAsia"/>
          <w:sz w:val="28"/>
          <w:szCs w:val="28"/>
        </w:rPr>
        <w:t>开卷</w:t>
      </w:r>
      <w:r>
        <w:rPr>
          <w:rFonts w:hint="eastAsia" w:ascii="宋体" w:hAnsi="宋体"/>
          <w:sz w:val="28"/>
          <w:szCs w:val="28"/>
        </w:rPr>
        <w:t>□</w:t>
      </w:r>
      <w:r>
        <w:rPr>
          <w:rFonts w:ascii="宋体" w:hAnsi="宋体"/>
          <w:sz w:val="28"/>
          <w:szCs w:val="28"/>
        </w:rPr>
        <w:t xml:space="preserve">  </w:t>
      </w:r>
      <w:r>
        <w:rPr>
          <w:rFonts w:hint="eastAsia"/>
          <w:sz w:val="28"/>
          <w:szCs w:val="28"/>
        </w:rPr>
        <w:t>闭卷</w:t>
      </w:r>
      <w:r>
        <w:rPr>
          <w:rFonts w:hint="eastAsia" w:ascii="宋体" w:hAnsi="宋体"/>
          <w:sz w:val="28"/>
          <w:szCs w:val="28"/>
        </w:rPr>
        <w:t>□</w:t>
      </w:r>
      <w:r>
        <w:rPr>
          <w:rFonts w:ascii="仿宋_GB2312"/>
          <w:sz w:val="28"/>
          <w:szCs w:val="28"/>
        </w:rPr>
        <w:t xml:space="preserve">    </w:t>
      </w:r>
      <w:r>
        <w:rPr>
          <w:rFonts w:hint="eastAsia" w:ascii="仿宋_GB2312"/>
          <w:sz w:val="28"/>
          <w:szCs w:val="28"/>
        </w:rPr>
        <w:t>考试时间：</w:t>
      </w:r>
      <w:r>
        <w:rPr>
          <w:rFonts w:ascii="仿宋_GB2312"/>
          <w:sz w:val="28"/>
          <w:szCs w:val="28"/>
        </w:rPr>
        <w:t>120</w:t>
      </w:r>
      <w:r>
        <w:rPr>
          <w:rFonts w:hint="eastAsia" w:ascii="仿宋_GB2312"/>
          <w:sz w:val="28"/>
          <w:szCs w:val="28"/>
        </w:rPr>
        <w:t>分钟</w:t>
      </w:r>
    </w:p>
    <w:tbl>
      <w:tblPr>
        <w:tblStyle w:val="4"/>
        <w:tblpPr w:leftFromText="180" w:rightFromText="180" w:vertAnchor="text" w:horzAnchor="page" w:tblpX="1862" w:tblpY="130"/>
        <w:tblOverlap w:val="never"/>
        <w:tblW w:w="0" w:type="auto"/>
        <w:tblInd w:w="0" w:type="dxa"/>
        <w:tblLayout w:type="fixed"/>
        <w:tblCellMar>
          <w:top w:w="0" w:type="dxa"/>
          <w:left w:w="108" w:type="dxa"/>
          <w:bottom w:w="0" w:type="dxa"/>
          <w:right w:w="108" w:type="dxa"/>
        </w:tblCellMar>
      </w:tblPr>
      <w:tblGrid>
        <w:gridCol w:w="1509"/>
        <w:gridCol w:w="909"/>
        <w:gridCol w:w="909"/>
        <w:gridCol w:w="909"/>
        <w:gridCol w:w="909"/>
        <w:gridCol w:w="909"/>
        <w:gridCol w:w="913"/>
        <w:gridCol w:w="1476"/>
      </w:tblGrid>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题序</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一</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二</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三</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四</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五</w:t>
            </w: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r>
              <w:rPr>
                <w:rFonts w:hint="eastAsia" w:ascii="仿宋_GB2312"/>
                <w:sz w:val="24"/>
              </w:rPr>
              <w:t>总分</w:t>
            </w: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r>
              <w:rPr>
                <w:rFonts w:hint="eastAsia" w:ascii="仿宋_GB2312"/>
                <w:sz w:val="24"/>
              </w:rPr>
              <w:t>得分</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r>
        <w:tblPrEx>
          <w:tblCellMar>
            <w:top w:w="0" w:type="dxa"/>
            <w:left w:w="108" w:type="dxa"/>
            <w:bottom w:w="0" w:type="dxa"/>
            <w:right w:w="108" w:type="dxa"/>
          </w:tblCellMar>
        </w:tblPrEx>
        <w:trPr>
          <w:cantSplit/>
          <w:trHeight w:val="470" w:hRule="atLeast"/>
        </w:trPr>
        <w:tc>
          <w:tcPr>
            <w:tcW w:w="1509" w:type="dxa"/>
            <w:tcBorders>
              <w:top w:val="single" w:color="000000" w:sz="4" w:space="0"/>
              <w:left w:val="single" w:color="000000" w:sz="4" w:space="0"/>
              <w:bottom w:val="single" w:color="000000" w:sz="4" w:space="0"/>
              <w:right w:val="nil"/>
            </w:tcBorders>
            <w:vAlign w:val="center"/>
          </w:tcPr>
          <w:p>
            <w:pPr>
              <w:snapToGrid w:val="0"/>
              <w:ind w:left="-210" w:right="-210"/>
              <w:jc w:val="center"/>
              <w:rPr>
                <w:rFonts w:ascii="仿宋_GB2312"/>
                <w:sz w:val="24"/>
                <w:szCs w:val="24"/>
              </w:rPr>
            </w:pPr>
            <w:r>
              <w:rPr>
                <w:rFonts w:hint="eastAsia" w:ascii="仿宋_GB2312"/>
                <w:sz w:val="24"/>
              </w:rPr>
              <w:t>评卷人</w:t>
            </w: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09" w:type="dxa"/>
            <w:tcBorders>
              <w:top w:val="single" w:color="000000" w:sz="4" w:space="0"/>
              <w:left w:val="single" w:color="000000" w:sz="4" w:space="0"/>
              <w:bottom w:val="single" w:color="000000" w:sz="4" w:space="0"/>
              <w:right w:val="nil"/>
            </w:tcBorders>
            <w:vAlign w:val="center"/>
          </w:tcPr>
          <w:p>
            <w:pPr>
              <w:snapToGrid w:val="0"/>
              <w:jc w:val="center"/>
              <w:rPr>
                <w:rFonts w:ascii="仿宋_GB2312"/>
                <w:sz w:val="24"/>
                <w:szCs w:val="24"/>
              </w:rPr>
            </w:pPr>
          </w:p>
        </w:tc>
        <w:tc>
          <w:tcPr>
            <w:tcW w:w="91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仿宋_GB2312"/>
                <w:sz w:val="24"/>
                <w:szCs w:val="24"/>
              </w:rPr>
            </w:pPr>
          </w:p>
        </w:tc>
      </w:tr>
    </w:tbl>
    <w:p>
      <w:pPr>
        <w:spacing w:line="300" w:lineRule="auto"/>
        <w:rPr>
          <w:rFonts w:ascii="黑体" w:hAnsi="黑体" w:eastAsia="黑体"/>
          <w:sz w:val="28"/>
          <w:szCs w:val="28"/>
        </w:rPr>
      </w:pPr>
      <w:r>
        <w:rPr>
          <w:rFonts w:hint="eastAsia" w:ascii="黑体" w:hAnsi="黑体" w:eastAsia="黑体"/>
          <w:sz w:val="28"/>
          <w:szCs w:val="28"/>
        </w:rPr>
        <w:t>一、名词解释（每小题</w:t>
      </w:r>
      <w:r>
        <w:rPr>
          <w:rFonts w:hint="eastAsia" w:ascii="黑体" w:hAnsi="黑体" w:eastAsia="黑体"/>
          <w:sz w:val="28"/>
          <w:szCs w:val="28"/>
          <w:lang w:val="en-US" w:eastAsia="zh-CN"/>
        </w:rPr>
        <w:t>4</w:t>
      </w:r>
      <w:r>
        <w:rPr>
          <w:rFonts w:hint="eastAsia" w:ascii="黑体" w:hAnsi="黑体" w:eastAsia="黑体"/>
          <w:sz w:val="28"/>
          <w:szCs w:val="28"/>
        </w:rPr>
        <w:t>分，共</w:t>
      </w:r>
      <w:r>
        <w:rPr>
          <w:rFonts w:ascii="黑体" w:hAnsi="黑体" w:eastAsia="黑体"/>
          <w:sz w:val="28"/>
          <w:szCs w:val="28"/>
        </w:rPr>
        <w:t>16</w:t>
      </w:r>
      <w:r>
        <w:rPr>
          <w:rFonts w:hint="eastAsia" w:ascii="黑体" w:hAnsi="黑体" w:eastAsia="黑体"/>
          <w:sz w:val="28"/>
          <w:szCs w:val="28"/>
        </w:rPr>
        <w:t>分）</w:t>
      </w:r>
    </w:p>
    <w:p>
      <w:pPr>
        <w:spacing w:line="300" w:lineRule="auto"/>
        <w:ind w:firstLine="480" w:firstLineChars="200"/>
        <w:rPr>
          <w:rFonts w:ascii="宋体" w:hAnsi="宋体" w:cs="宋体"/>
          <w:sz w:val="24"/>
          <w:szCs w:val="24"/>
        </w:rPr>
      </w:pPr>
      <w:r>
        <w:rPr>
          <w:sz w:val="24"/>
          <w:szCs w:val="24"/>
        </w:rPr>
        <w:t xml:space="preserve">1. </w:t>
      </w:r>
      <w:r>
        <w:rPr>
          <w:rFonts w:hint="eastAsia" w:ascii="宋体" w:hAnsi="宋体" w:cs="宋体"/>
          <w:sz w:val="24"/>
          <w:szCs w:val="24"/>
        </w:rPr>
        <w:t>价值介入</w:t>
      </w:r>
      <w:r>
        <w:rPr>
          <w:rFonts w:ascii="宋体" w:hAnsi="宋体" w:cs="宋体"/>
          <w:sz w:val="24"/>
          <w:szCs w:val="24"/>
        </w:rPr>
        <w:t xml:space="preserve"> </w:t>
      </w:r>
    </w:p>
    <w:p>
      <w:pPr>
        <w:spacing w:line="300" w:lineRule="auto"/>
        <w:ind w:firstLine="480" w:firstLineChars="200"/>
        <w:rPr>
          <w:sz w:val="24"/>
          <w:szCs w:val="24"/>
        </w:rPr>
      </w:pPr>
      <w:r>
        <w:rPr>
          <w:sz w:val="24"/>
          <w:szCs w:val="24"/>
        </w:rPr>
        <w:t xml:space="preserve">2. </w:t>
      </w:r>
      <w:r>
        <w:rPr>
          <w:rFonts w:hint="eastAsia" w:ascii="宋体" w:hAnsi="宋体" w:cs="宋体"/>
          <w:sz w:val="24"/>
          <w:szCs w:val="24"/>
        </w:rPr>
        <w:t>个别化</w:t>
      </w:r>
      <w:bookmarkStart w:id="0" w:name="_GoBack"/>
      <w:bookmarkEnd w:id="0"/>
    </w:p>
    <w:p>
      <w:pPr>
        <w:spacing w:line="300" w:lineRule="auto"/>
        <w:ind w:firstLine="480" w:firstLineChars="200"/>
        <w:rPr>
          <w:sz w:val="24"/>
          <w:szCs w:val="24"/>
        </w:rPr>
      </w:pPr>
      <w:r>
        <w:rPr>
          <w:sz w:val="24"/>
          <w:szCs w:val="24"/>
        </w:rPr>
        <w:t xml:space="preserve">3. </w:t>
      </w:r>
      <w:r>
        <w:rPr>
          <w:rFonts w:hint="eastAsia"/>
          <w:sz w:val="24"/>
          <w:szCs w:val="24"/>
        </w:rPr>
        <w:t>伦理投诉</w:t>
      </w:r>
    </w:p>
    <w:p>
      <w:pPr>
        <w:spacing w:line="300" w:lineRule="auto"/>
        <w:ind w:firstLine="480" w:firstLineChars="200"/>
        <w:rPr>
          <w:sz w:val="24"/>
          <w:szCs w:val="24"/>
        </w:rPr>
      </w:pPr>
      <w:r>
        <w:rPr>
          <w:sz w:val="24"/>
          <w:szCs w:val="24"/>
        </w:rPr>
        <w:t xml:space="preserve">4. </w:t>
      </w:r>
      <w:r>
        <w:rPr>
          <w:rFonts w:hint="eastAsia"/>
          <w:sz w:val="24"/>
          <w:szCs w:val="24"/>
        </w:rPr>
        <w:t>能力缺损</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二、单项选择（每小题</w:t>
      </w:r>
      <w:r>
        <w:rPr>
          <w:rFonts w:ascii="黑体" w:hAnsi="黑体" w:eastAsia="黑体"/>
          <w:sz w:val="28"/>
          <w:szCs w:val="28"/>
        </w:rPr>
        <w:t>2</w:t>
      </w:r>
      <w:r>
        <w:rPr>
          <w:rFonts w:hint="eastAsia" w:ascii="黑体" w:hAnsi="黑体" w:eastAsia="黑体"/>
          <w:sz w:val="28"/>
          <w:szCs w:val="28"/>
        </w:rPr>
        <w:t>分，共</w:t>
      </w:r>
      <w:r>
        <w:rPr>
          <w:rFonts w:ascii="黑体" w:hAnsi="黑体" w:eastAsia="黑体"/>
          <w:sz w:val="28"/>
          <w:szCs w:val="28"/>
        </w:rPr>
        <w:t>16</w:t>
      </w:r>
      <w:r>
        <w:rPr>
          <w:rFonts w:hint="eastAsia" w:ascii="黑体" w:hAnsi="黑体" w:eastAsia="黑体"/>
          <w:sz w:val="28"/>
          <w:szCs w:val="28"/>
        </w:rPr>
        <w:t>分）</w:t>
      </w:r>
    </w:p>
    <w:p>
      <w:pPr>
        <w:spacing w:line="300" w:lineRule="auto"/>
        <w:rPr>
          <w:sz w:val="24"/>
          <w:szCs w:val="24"/>
        </w:rPr>
      </w:pPr>
      <w:r>
        <w:rPr>
          <w:sz w:val="24"/>
          <w:szCs w:val="24"/>
        </w:rPr>
        <w:t xml:space="preserve">1. </w:t>
      </w:r>
      <w:r>
        <w:rPr>
          <w:rFonts w:hint="eastAsia"/>
          <w:sz w:val="24"/>
          <w:szCs w:val="24"/>
        </w:rPr>
        <w:t>2</w:t>
      </w:r>
      <w:r>
        <w:rPr>
          <w:rFonts w:hint="eastAsia" w:ascii="宋体" w:hAnsi="宋体" w:cs="宋体"/>
          <w:sz w:val="24"/>
          <w:szCs w:val="24"/>
        </w:rPr>
        <w:t>0世纪90年代以来社会工作专业的专业伦理价值所处阶段是</w:t>
      </w:r>
      <w:r>
        <w:rPr>
          <w:rFonts w:hint="eastAsia"/>
          <w:sz w:val="24"/>
          <w:szCs w:val="24"/>
        </w:rPr>
        <w:t>（）</w:t>
      </w:r>
    </w:p>
    <w:p>
      <w:pPr>
        <w:spacing w:line="300" w:lineRule="auto"/>
        <w:ind w:firstLine="480" w:firstLineChars="200"/>
        <w:rPr>
          <w:sz w:val="24"/>
          <w:szCs w:val="24"/>
        </w:rPr>
      </w:pPr>
      <w:r>
        <w:rPr>
          <w:sz w:val="24"/>
          <w:szCs w:val="24"/>
        </w:rPr>
        <w:t xml:space="preserve">A. </w:t>
      </w:r>
      <w:r>
        <w:rPr>
          <w:rFonts w:hint="eastAsia"/>
          <w:sz w:val="24"/>
          <w:szCs w:val="24"/>
        </w:rPr>
        <w:t>关注案主道德阶段</w:t>
      </w:r>
    </w:p>
    <w:p>
      <w:pPr>
        <w:spacing w:line="300" w:lineRule="auto"/>
        <w:ind w:firstLine="480" w:firstLineChars="200"/>
        <w:rPr>
          <w:sz w:val="24"/>
          <w:szCs w:val="24"/>
        </w:rPr>
      </w:pPr>
      <w:r>
        <w:rPr>
          <w:sz w:val="24"/>
          <w:szCs w:val="24"/>
        </w:rPr>
        <w:t xml:space="preserve">B. </w:t>
      </w:r>
      <w:r>
        <w:rPr>
          <w:rFonts w:hint="eastAsia"/>
          <w:sz w:val="24"/>
          <w:szCs w:val="24"/>
        </w:rPr>
        <w:t>探索专业价值阶段</w:t>
      </w:r>
    </w:p>
    <w:p>
      <w:pPr>
        <w:spacing w:line="300" w:lineRule="auto"/>
        <w:ind w:firstLine="480" w:firstLineChars="200"/>
        <w:rPr>
          <w:sz w:val="24"/>
          <w:szCs w:val="24"/>
        </w:rPr>
      </w:pPr>
      <w:r>
        <w:rPr>
          <w:sz w:val="24"/>
          <w:szCs w:val="24"/>
        </w:rPr>
        <w:t xml:space="preserve">C. </w:t>
      </w:r>
      <w:r>
        <w:rPr>
          <w:rFonts w:hint="eastAsia"/>
          <w:sz w:val="24"/>
          <w:szCs w:val="24"/>
        </w:rPr>
        <w:t>发展伦理理论和伦理决择实践阶段</w:t>
      </w:r>
    </w:p>
    <w:p>
      <w:pPr>
        <w:spacing w:line="300" w:lineRule="auto"/>
        <w:ind w:firstLine="480" w:firstLineChars="200"/>
        <w:rPr>
          <w:sz w:val="24"/>
          <w:szCs w:val="24"/>
        </w:rPr>
      </w:pPr>
      <w:r>
        <w:rPr>
          <w:sz w:val="24"/>
          <w:szCs w:val="24"/>
        </w:rPr>
        <w:t xml:space="preserve">D. </w:t>
      </w:r>
      <w:r>
        <w:rPr>
          <w:rFonts w:hint="eastAsia"/>
          <w:sz w:val="24"/>
          <w:szCs w:val="24"/>
        </w:rPr>
        <w:t>伦理标准的成熟和伦理风险的管理阶段</w:t>
      </w:r>
    </w:p>
    <w:p>
      <w:pPr>
        <w:spacing w:line="300" w:lineRule="auto"/>
        <w:rPr>
          <w:sz w:val="24"/>
          <w:szCs w:val="24"/>
        </w:rPr>
      </w:pPr>
    </w:p>
    <w:p>
      <w:pPr>
        <w:spacing w:line="300" w:lineRule="auto"/>
        <w:rPr>
          <w:sz w:val="24"/>
          <w:szCs w:val="24"/>
        </w:rPr>
      </w:pPr>
      <w:r>
        <w:rPr>
          <w:sz w:val="24"/>
          <w:szCs w:val="24"/>
        </w:rPr>
        <w:t xml:space="preserve">2. </w:t>
      </w:r>
      <w:r>
        <w:rPr>
          <w:rFonts w:hint="eastAsia" w:ascii="宋体" w:hAnsi="宋体" w:cs="宋体"/>
          <w:sz w:val="24"/>
          <w:szCs w:val="24"/>
        </w:rPr>
        <w:t>自决和知情同意属于</w:t>
      </w:r>
      <w:r>
        <w:rPr>
          <w:rFonts w:hint="eastAsia"/>
          <w:sz w:val="24"/>
          <w:szCs w:val="24"/>
        </w:rPr>
        <w:t>（）</w:t>
      </w:r>
    </w:p>
    <w:p>
      <w:pPr>
        <w:spacing w:line="300" w:lineRule="auto"/>
        <w:ind w:firstLine="480" w:firstLineChars="200"/>
        <w:rPr>
          <w:rFonts w:ascii="宋体" w:hAnsi="宋体" w:cs="宋体"/>
          <w:sz w:val="24"/>
          <w:szCs w:val="24"/>
        </w:rPr>
      </w:pPr>
      <w:r>
        <w:rPr>
          <w:sz w:val="24"/>
          <w:szCs w:val="24"/>
        </w:rPr>
        <w:t xml:space="preserve">A. </w:t>
      </w:r>
      <w:r>
        <w:rPr>
          <w:rFonts w:hint="eastAsia" w:ascii="宋体" w:hAnsi="宋体" w:cs="宋体"/>
          <w:sz w:val="24"/>
          <w:szCs w:val="24"/>
        </w:rPr>
        <w:t>对服务对象的伦理责任</w:t>
      </w:r>
    </w:p>
    <w:p>
      <w:pPr>
        <w:spacing w:line="300" w:lineRule="auto"/>
        <w:ind w:firstLine="480" w:firstLineChars="200"/>
        <w:rPr>
          <w:sz w:val="24"/>
          <w:szCs w:val="24"/>
        </w:rPr>
      </w:pPr>
      <w:r>
        <w:rPr>
          <w:sz w:val="24"/>
          <w:szCs w:val="24"/>
        </w:rPr>
        <w:t xml:space="preserve">B. </w:t>
      </w:r>
      <w:r>
        <w:rPr>
          <w:rFonts w:hint="eastAsia"/>
          <w:sz w:val="24"/>
          <w:szCs w:val="24"/>
        </w:rPr>
        <w:t>对同事的伦理责任</w:t>
      </w:r>
    </w:p>
    <w:p>
      <w:pPr>
        <w:spacing w:line="300" w:lineRule="auto"/>
        <w:ind w:firstLine="480" w:firstLineChars="200"/>
        <w:rPr>
          <w:sz w:val="24"/>
          <w:szCs w:val="24"/>
        </w:rPr>
      </w:pPr>
      <w:r>
        <w:rPr>
          <w:sz w:val="24"/>
          <w:szCs w:val="24"/>
        </w:rPr>
        <w:t xml:space="preserve">C. </w:t>
      </w:r>
      <w:r>
        <w:rPr>
          <w:rFonts w:hint="eastAsia"/>
          <w:sz w:val="24"/>
          <w:szCs w:val="24"/>
        </w:rPr>
        <w:t>对雇佣机构的伦理责任</w:t>
      </w:r>
    </w:p>
    <w:p>
      <w:pPr>
        <w:spacing w:line="300" w:lineRule="auto"/>
        <w:ind w:firstLine="480" w:firstLineChars="200"/>
        <w:rPr>
          <w:sz w:val="24"/>
          <w:szCs w:val="24"/>
        </w:rPr>
      </w:pPr>
      <w:r>
        <w:rPr>
          <w:sz w:val="24"/>
          <w:szCs w:val="24"/>
        </w:rPr>
        <w:t xml:space="preserve">D. </w:t>
      </w:r>
      <w:r>
        <w:rPr>
          <w:rFonts w:hint="eastAsia" w:ascii="宋体" w:hAnsi="宋体" w:cs="宋体"/>
          <w:sz w:val="24"/>
          <w:szCs w:val="24"/>
        </w:rPr>
        <w:t>对专业和社会的伦理责任</w:t>
      </w:r>
    </w:p>
    <w:p>
      <w:pPr>
        <w:spacing w:line="300" w:lineRule="auto"/>
        <w:rPr>
          <w:sz w:val="24"/>
          <w:szCs w:val="24"/>
        </w:rPr>
      </w:pPr>
    </w:p>
    <w:p>
      <w:pPr>
        <w:spacing w:line="300" w:lineRule="auto"/>
        <w:rPr>
          <w:sz w:val="24"/>
          <w:szCs w:val="24"/>
        </w:rPr>
      </w:pPr>
      <w:r>
        <w:rPr>
          <w:sz w:val="24"/>
          <w:szCs w:val="24"/>
        </w:rPr>
        <w:t xml:space="preserve">3. </w:t>
      </w:r>
      <w:r>
        <w:rPr>
          <w:rFonts w:hint="eastAsia" w:ascii="宋体" w:hAnsi="宋体" w:cs="宋体"/>
          <w:sz w:val="24"/>
          <w:szCs w:val="24"/>
        </w:rPr>
        <w:t>社会工作者服务对象建立专业关系时不可忽视的基本原则是</w:t>
      </w:r>
      <w:r>
        <w:rPr>
          <w:rFonts w:hint="eastAsia"/>
          <w:sz w:val="24"/>
          <w:szCs w:val="24"/>
        </w:rPr>
        <w:t>（）</w:t>
      </w:r>
    </w:p>
    <w:p>
      <w:pPr>
        <w:spacing w:line="300" w:lineRule="auto"/>
        <w:ind w:firstLine="480" w:firstLineChars="200"/>
        <w:rPr>
          <w:rFonts w:ascii="宋体" w:hAnsi="宋体" w:cs="宋体"/>
          <w:sz w:val="24"/>
          <w:szCs w:val="24"/>
        </w:rPr>
      </w:pPr>
      <w:r>
        <w:rPr>
          <w:sz w:val="24"/>
          <w:szCs w:val="24"/>
        </w:rPr>
        <w:t xml:space="preserve">A. </w:t>
      </w:r>
      <w:r>
        <w:rPr>
          <w:rFonts w:hint="eastAsia"/>
          <w:sz w:val="24"/>
          <w:szCs w:val="24"/>
        </w:rPr>
        <w:t xml:space="preserve">接纳  </w:t>
      </w:r>
      <w:r>
        <w:rPr>
          <w:sz w:val="24"/>
          <w:szCs w:val="24"/>
        </w:rPr>
        <w:t xml:space="preserve">   B.</w:t>
      </w:r>
      <w:r>
        <w:rPr>
          <w:rFonts w:hint="eastAsia" w:ascii="宋体" w:hAnsi="宋体" w:cs="宋体"/>
          <w:sz w:val="24"/>
          <w:szCs w:val="24"/>
        </w:rPr>
        <w:t>同理</w:t>
      </w:r>
      <w:r>
        <w:rPr>
          <w:rFonts w:ascii="宋体" w:hAnsi="宋体" w:cs="宋体"/>
          <w:sz w:val="24"/>
          <w:szCs w:val="24"/>
        </w:rPr>
        <w:t xml:space="preserve">   </w:t>
      </w:r>
      <w:r>
        <w:rPr>
          <w:sz w:val="24"/>
          <w:szCs w:val="24"/>
        </w:rPr>
        <w:t>C.</w:t>
      </w:r>
      <w:r>
        <w:rPr>
          <w:rFonts w:hint="eastAsia" w:ascii="宋体" w:hAnsi="宋体" w:cs="宋体"/>
          <w:sz w:val="24"/>
          <w:szCs w:val="24"/>
        </w:rPr>
        <w:t xml:space="preserve"> 自决</w:t>
      </w:r>
      <w:r>
        <w:rPr>
          <w:sz w:val="24"/>
          <w:szCs w:val="24"/>
        </w:rPr>
        <w:t xml:space="preserve"> </w:t>
      </w:r>
      <w:r>
        <w:rPr>
          <w:rFonts w:hint="eastAsia"/>
          <w:sz w:val="24"/>
          <w:szCs w:val="24"/>
        </w:rPr>
        <w:t xml:space="preserve">   </w:t>
      </w:r>
      <w:r>
        <w:rPr>
          <w:sz w:val="24"/>
          <w:szCs w:val="24"/>
        </w:rPr>
        <w:t xml:space="preserve">D. </w:t>
      </w:r>
      <w:r>
        <w:rPr>
          <w:rFonts w:hint="eastAsia"/>
          <w:sz w:val="24"/>
          <w:szCs w:val="24"/>
        </w:rPr>
        <w:t>真诚</w:t>
      </w:r>
    </w:p>
    <w:p>
      <w:pPr>
        <w:spacing w:line="300" w:lineRule="auto"/>
        <w:rPr>
          <w:sz w:val="24"/>
          <w:szCs w:val="24"/>
        </w:rPr>
      </w:pPr>
    </w:p>
    <w:p>
      <w:pPr>
        <w:spacing w:line="300" w:lineRule="auto"/>
        <w:rPr>
          <w:sz w:val="24"/>
          <w:szCs w:val="24"/>
        </w:rPr>
      </w:pPr>
      <w:r>
        <w:rPr>
          <w:sz w:val="24"/>
          <w:szCs w:val="24"/>
        </w:rPr>
        <w:t xml:space="preserve">4. </w:t>
      </w:r>
      <w:r>
        <w:rPr>
          <w:rFonts w:hint="eastAsia" w:ascii="宋体" w:hAnsi="宋体" w:cs="宋体"/>
          <w:sz w:val="24"/>
          <w:szCs w:val="24"/>
        </w:rPr>
        <w:t>下列属于审查性质的伦理委员会的是</w:t>
      </w:r>
      <w:r>
        <w:rPr>
          <w:rFonts w:hint="eastAsia"/>
          <w:sz w:val="24"/>
          <w:szCs w:val="24"/>
        </w:rPr>
        <w:t>（）</w:t>
      </w:r>
    </w:p>
    <w:p>
      <w:pPr>
        <w:spacing w:line="300" w:lineRule="auto"/>
        <w:ind w:firstLine="480" w:firstLineChars="200"/>
        <w:rPr>
          <w:sz w:val="24"/>
          <w:szCs w:val="24"/>
        </w:rPr>
      </w:pPr>
      <w:r>
        <w:rPr>
          <w:sz w:val="24"/>
          <w:szCs w:val="24"/>
        </w:rPr>
        <w:t xml:space="preserve">A. </w:t>
      </w:r>
      <w:r>
        <w:rPr>
          <w:rFonts w:hint="eastAsia"/>
          <w:sz w:val="24"/>
          <w:szCs w:val="24"/>
        </w:rPr>
        <w:t>香港社会工作者注册局专业操守委员会</w:t>
      </w:r>
    </w:p>
    <w:p>
      <w:pPr>
        <w:spacing w:line="300" w:lineRule="auto"/>
        <w:ind w:firstLine="480" w:firstLineChars="200"/>
        <w:rPr>
          <w:sz w:val="24"/>
          <w:szCs w:val="24"/>
        </w:rPr>
      </w:pPr>
      <w:r>
        <w:rPr>
          <w:sz w:val="24"/>
          <w:szCs w:val="24"/>
        </w:rPr>
        <w:t xml:space="preserve">B. </w:t>
      </w:r>
      <w:r>
        <w:rPr>
          <w:rFonts w:hint="eastAsia"/>
          <w:sz w:val="24"/>
          <w:szCs w:val="24"/>
        </w:rPr>
        <w:t>全美伦理委员会</w:t>
      </w:r>
    </w:p>
    <w:p>
      <w:pPr>
        <w:spacing w:line="300" w:lineRule="auto"/>
        <w:ind w:firstLine="480" w:firstLineChars="200"/>
        <w:rPr>
          <w:sz w:val="24"/>
          <w:szCs w:val="24"/>
        </w:rPr>
      </w:pPr>
      <w:r>
        <w:rPr>
          <w:sz w:val="24"/>
          <w:szCs w:val="24"/>
        </w:rPr>
        <w:t xml:space="preserve">C. </w:t>
      </w:r>
      <w:r>
        <w:rPr>
          <w:rFonts w:hint="eastAsia"/>
          <w:sz w:val="24"/>
          <w:szCs w:val="24"/>
        </w:rPr>
        <w:t>美国社会工作者协会专业审查办公室</w:t>
      </w:r>
    </w:p>
    <w:p>
      <w:pPr>
        <w:spacing w:line="300" w:lineRule="auto"/>
        <w:ind w:firstLine="480" w:firstLineChars="200"/>
        <w:rPr>
          <w:sz w:val="24"/>
          <w:szCs w:val="24"/>
        </w:rPr>
      </w:pPr>
      <w:r>
        <w:rPr>
          <w:sz w:val="24"/>
          <w:szCs w:val="24"/>
        </w:rPr>
        <w:t xml:space="preserve">D. </w:t>
      </w:r>
      <w:r>
        <w:rPr>
          <w:rFonts w:hint="eastAsia"/>
          <w:sz w:val="24"/>
          <w:szCs w:val="24"/>
        </w:rPr>
        <w:t>美国社会工作教育委员会</w:t>
      </w:r>
    </w:p>
    <w:p>
      <w:pPr>
        <w:spacing w:line="300" w:lineRule="auto"/>
        <w:rPr>
          <w:sz w:val="24"/>
          <w:szCs w:val="24"/>
        </w:rPr>
      </w:pPr>
    </w:p>
    <w:p>
      <w:pPr>
        <w:spacing w:line="300" w:lineRule="auto"/>
        <w:rPr>
          <w:sz w:val="24"/>
          <w:szCs w:val="24"/>
        </w:rPr>
      </w:pPr>
      <w:r>
        <w:rPr>
          <w:sz w:val="24"/>
          <w:szCs w:val="24"/>
        </w:rPr>
        <w:t xml:space="preserve">5. </w:t>
      </w:r>
      <w:r>
        <w:rPr>
          <w:rFonts w:hint="eastAsia"/>
          <w:sz w:val="24"/>
          <w:szCs w:val="24"/>
        </w:rPr>
        <w:t>对机构的增能伦理标准不包括（）</w:t>
      </w:r>
    </w:p>
    <w:p>
      <w:pPr>
        <w:spacing w:line="300" w:lineRule="auto"/>
        <w:ind w:firstLine="480" w:firstLineChars="200"/>
        <w:rPr>
          <w:sz w:val="24"/>
          <w:szCs w:val="24"/>
        </w:rPr>
      </w:pPr>
      <w:r>
        <w:rPr>
          <w:sz w:val="24"/>
          <w:szCs w:val="24"/>
        </w:rPr>
        <w:t xml:space="preserve">A. </w:t>
      </w:r>
      <w:r>
        <w:rPr>
          <w:rFonts w:hint="eastAsia"/>
          <w:sz w:val="24"/>
          <w:szCs w:val="24"/>
        </w:rPr>
        <w:t>确保机构实务工作与专业伦理规范的一致性</w:t>
      </w:r>
    </w:p>
    <w:p>
      <w:pPr>
        <w:spacing w:line="300" w:lineRule="auto"/>
        <w:ind w:firstLine="480" w:firstLineChars="200"/>
        <w:rPr>
          <w:sz w:val="24"/>
          <w:szCs w:val="24"/>
        </w:rPr>
      </w:pPr>
      <w:r>
        <w:rPr>
          <w:sz w:val="24"/>
          <w:szCs w:val="24"/>
        </w:rPr>
        <w:t xml:space="preserve">B. </w:t>
      </w:r>
      <w:r>
        <w:rPr>
          <w:rFonts w:hint="eastAsia"/>
          <w:sz w:val="24"/>
          <w:szCs w:val="24"/>
        </w:rPr>
        <w:t>确保机构领导人了解专业守则</w:t>
      </w:r>
    </w:p>
    <w:p>
      <w:pPr>
        <w:spacing w:line="300" w:lineRule="auto"/>
        <w:ind w:firstLine="480" w:firstLineChars="200"/>
        <w:rPr>
          <w:sz w:val="24"/>
          <w:szCs w:val="24"/>
        </w:rPr>
      </w:pPr>
      <w:r>
        <w:rPr>
          <w:sz w:val="24"/>
          <w:szCs w:val="24"/>
        </w:rPr>
        <w:t xml:space="preserve">C. </w:t>
      </w:r>
      <w:r>
        <w:rPr>
          <w:rFonts w:hint="eastAsia"/>
          <w:sz w:val="24"/>
          <w:szCs w:val="24"/>
        </w:rPr>
        <w:t>致力改善机构的政策、程序及服务的效率与效果</w:t>
      </w:r>
    </w:p>
    <w:p>
      <w:pPr>
        <w:spacing w:line="300" w:lineRule="auto"/>
        <w:ind w:firstLine="480" w:firstLineChars="200"/>
        <w:rPr>
          <w:sz w:val="24"/>
          <w:szCs w:val="24"/>
        </w:rPr>
      </w:pPr>
      <w:r>
        <w:rPr>
          <w:sz w:val="24"/>
          <w:szCs w:val="24"/>
        </w:rPr>
        <w:t xml:space="preserve">D. </w:t>
      </w:r>
      <w:r>
        <w:rPr>
          <w:rFonts w:hint="eastAsia"/>
          <w:sz w:val="24"/>
          <w:szCs w:val="24"/>
        </w:rPr>
        <w:t>确保机构有足够的资源为员工提供督导</w:t>
      </w:r>
    </w:p>
    <w:p>
      <w:pPr>
        <w:spacing w:line="300" w:lineRule="auto"/>
        <w:rPr>
          <w:sz w:val="24"/>
          <w:szCs w:val="24"/>
        </w:rPr>
      </w:pPr>
    </w:p>
    <w:p>
      <w:pPr>
        <w:spacing w:line="300" w:lineRule="auto"/>
        <w:rPr>
          <w:sz w:val="24"/>
          <w:szCs w:val="24"/>
        </w:rPr>
      </w:pPr>
      <w:r>
        <w:rPr>
          <w:sz w:val="24"/>
          <w:szCs w:val="24"/>
        </w:rPr>
        <w:t xml:space="preserve">6. </w:t>
      </w:r>
      <w:r>
        <w:rPr>
          <w:rFonts w:hint="eastAsia"/>
          <w:sz w:val="24"/>
          <w:szCs w:val="24"/>
        </w:rPr>
        <w:t>王某在某家庭服务机构从事社会工作服务。一天，14岁的小丽向他寻求帮助。小丽告诉社会工作者自己怀孕了而且想生下孩子，但她还没有告诉自己父母。社会工作者合适的做法是（）</w:t>
      </w:r>
    </w:p>
    <w:p>
      <w:pPr>
        <w:spacing w:line="300" w:lineRule="auto"/>
        <w:ind w:firstLine="480" w:firstLineChars="200"/>
        <w:rPr>
          <w:sz w:val="24"/>
          <w:szCs w:val="24"/>
        </w:rPr>
      </w:pPr>
      <w:r>
        <w:rPr>
          <w:sz w:val="24"/>
          <w:szCs w:val="24"/>
        </w:rPr>
        <w:t xml:space="preserve">A. </w:t>
      </w:r>
      <w:r>
        <w:rPr>
          <w:rFonts w:hint="eastAsia"/>
          <w:sz w:val="24"/>
          <w:szCs w:val="24"/>
        </w:rPr>
        <w:t>建议小丽坠胎</w:t>
      </w:r>
    </w:p>
    <w:p>
      <w:pPr>
        <w:spacing w:line="300" w:lineRule="auto"/>
        <w:ind w:firstLine="480" w:firstLineChars="200"/>
        <w:rPr>
          <w:sz w:val="24"/>
          <w:szCs w:val="24"/>
        </w:rPr>
      </w:pPr>
      <w:r>
        <w:rPr>
          <w:sz w:val="24"/>
          <w:szCs w:val="24"/>
        </w:rPr>
        <w:t xml:space="preserve">B. </w:t>
      </w:r>
      <w:r>
        <w:rPr>
          <w:rFonts w:hint="eastAsia"/>
          <w:sz w:val="24"/>
          <w:szCs w:val="24"/>
        </w:rPr>
        <w:t>鼓励小丽与父母沟通讨论这个问题</w:t>
      </w:r>
    </w:p>
    <w:p>
      <w:pPr>
        <w:spacing w:line="300" w:lineRule="auto"/>
        <w:ind w:firstLine="480" w:firstLineChars="200"/>
        <w:rPr>
          <w:sz w:val="24"/>
          <w:szCs w:val="24"/>
        </w:rPr>
      </w:pPr>
      <w:r>
        <w:rPr>
          <w:sz w:val="24"/>
          <w:szCs w:val="24"/>
        </w:rPr>
        <w:t xml:space="preserve">C. </w:t>
      </w:r>
      <w:r>
        <w:rPr>
          <w:rFonts w:hint="eastAsia"/>
          <w:sz w:val="24"/>
          <w:szCs w:val="24"/>
        </w:rPr>
        <w:t>安排小丽去早孕青少年之家</w:t>
      </w:r>
    </w:p>
    <w:p>
      <w:pPr>
        <w:spacing w:line="300" w:lineRule="auto"/>
        <w:ind w:firstLine="480" w:firstLineChars="200"/>
        <w:rPr>
          <w:sz w:val="24"/>
          <w:szCs w:val="24"/>
        </w:rPr>
      </w:pPr>
      <w:r>
        <w:rPr>
          <w:sz w:val="24"/>
          <w:szCs w:val="24"/>
        </w:rPr>
        <w:t xml:space="preserve">D. </w:t>
      </w:r>
      <w:r>
        <w:rPr>
          <w:rFonts w:hint="eastAsia"/>
          <w:sz w:val="24"/>
          <w:szCs w:val="24"/>
        </w:rPr>
        <w:t>替小丽保密并协助她生下小孩</w:t>
      </w:r>
    </w:p>
    <w:p>
      <w:pPr>
        <w:spacing w:line="300" w:lineRule="auto"/>
        <w:rPr>
          <w:sz w:val="24"/>
          <w:szCs w:val="24"/>
        </w:rPr>
      </w:pPr>
      <w:r>
        <w:rPr>
          <w:sz w:val="24"/>
          <w:szCs w:val="24"/>
        </w:rPr>
        <w:t xml:space="preserve">7. </w:t>
      </w:r>
      <w:r>
        <w:rPr>
          <w:rFonts w:hint="eastAsia" w:ascii="宋体" w:hAnsi="宋体" w:cs="宋体"/>
          <w:sz w:val="24"/>
          <w:szCs w:val="24"/>
        </w:rPr>
        <w:t>下列属于社会工作的间接服务的是</w:t>
      </w:r>
      <w:r>
        <w:rPr>
          <w:rFonts w:hint="eastAsia"/>
          <w:sz w:val="24"/>
          <w:szCs w:val="24"/>
        </w:rPr>
        <w:t>（）</w:t>
      </w:r>
    </w:p>
    <w:p>
      <w:pPr>
        <w:spacing w:line="300" w:lineRule="auto"/>
        <w:ind w:firstLine="480" w:firstLineChars="200"/>
        <w:rPr>
          <w:sz w:val="24"/>
          <w:szCs w:val="24"/>
        </w:rPr>
      </w:pPr>
      <w:r>
        <w:rPr>
          <w:sz w:val="24"/>
          <w:szCs w:val="24"/>
        </w:rPr>
        <w:t xml:space="preserve">A. </w:t>
      </w:r>
      <w:r>
        <w:rPr>
          <w:rFonts w:hint="eastAsia"/>
          <w:sz w:val="24"/>
          <w:szCs w:val="24"/>
        </w:rPr>
        <w:t>个案工作</w:t>
      </w:r>
    </w:p>
    <w:p>
      <w:pPr>
        <w:spacing w:line="300" w:lineRule="auto"/>
        <w:ind w:firstLine="480" w:firstLineChars="200"/>
        <w:rPr>
          <w:sz w:val="24"/>
          <w:szCs w:val="24"/>
        </w:rPr>
      </w:pPr>
      <w:r>
        <w:rPr>
          <w:sz w:val="24"/>
          <w:szCs w:val="24"/>
        </w:rPr>
        <w:t xml:space="preserve">B. </w:t>
      </w:r>
      <w:r>
        <w:rPr>
          <w:rFonts w:hint="eastAsia"/>
          <w:sz w:val="24"/>
          <w:szCs w:val="24"/>
        </w:rPr>
        <w:t>小组工作</w:t>
      </w:r>
    </w:p>
    <w:p>
      <w:pPr>
        <w:spacing w:line="300" w:lineRule="auto"/>
        <w:ind w:firstLine="480" w:firstLineChars="200"/>
        <w:rPr>
          <w:rFonts w:ascii="宋体" w:hAnsi="宋体" w:cs="宋体"/>
          <w:sz w:val="24"/>
          <w:szCs w:val="24"/>
        </w:rPr>
      </w:pPr>
      <w:r>
        <w:rPr>
          <w:sz w:val="24"/>
          <w:szCs w:val="24"/>
        </w:rPr>
        <w:t xml:space="preserve">C. </w:t>
      </w:r>
      <w:r>
        <w:rPr>
          <w:rFonts w:hint="eastAsia" w:ascii="宋体" w:hAnsi="宋体" w:cs="宋体"/>
          <w:sz w:val="24"/>
          <w:szCs w:val="24"/>
        </w:rPr>
        <w:t>社区工作</w:t>
      </w:r>
    </w:p>
    <w:p>
      <w:pPr>
        <w:spacing w:line="300" w:lineRule="auto"/>
        <w:ind w:firstLine="480" w:firstLineChars="200"/>
        <w:rPr>
          <w:sz w:val="24"/>
          <w:szCs w:val="24"/>
        </w:rPr>
      </w:pPr>
      <w:r>
        <w:rPr>
          <w:sz w:val="24"/>
          <w:szCs w:val="24"/>
        </w:rPr>
        <w:t xml:space="preserve">D. </w:t>
      </w:r>
      <w:r>
        <w:rPr>
          <w:rFonts w:hint="eastAsia"/>
          <w:sz w:val="24"/>
          <w:szCs w:val="24"/>
        </w:rPr>
        <w:t>社会工作督导</w:t>
      </w:r>
    </w:p>
    <w:p>
      <w:pPr>
        <w:spacing w:line="300" w:lineRule="auto"/>
        <w:rPr>
          <w:sz w:val="24"/>
          <w:szCs w:val="24"/>
        </w:rPr>
      </w:pPr>
    </w:p>
    <w:p>
      <w:pPr>
        <w:spacing w:line="300" w:lineRule="auto"/>
        <w:rPr>
          <w:sz w:val="24"/>
          <w:szCs w:val="24"/>
        </w:rPr>
      </w:pPr>
      <w:r>
        <w:rPr>
          <w:sz w:val="24"/>
          <w:szCs w:val="24"/>
        </w:rPr>
        <w:t xml:space="preserve">8. </w:t>
      </w:r>
      <w:r>
        <w:rPr>
          <w:rFonts w:hint="eastAsia"/>
          <w:sz w:val="24"/>
          <w:szCs w:val="24"/>
        </w:rPr>
        <w:t>社区工作属于（）</w:t>
      </w:r>
    </w:p>
    <w:p>
      <w:pPr>
        <w:spacing w:line="300" w:lineRule="auto"/>
        <w:ind w:firstLine="480" w:firstLineChars="200"/>
        <w:rPr>
          <w:sz w:val="24"/>
          <w:szCs w:val="24"/>
        </w:rPr>
      </w:pPr>
      <w:r>
        <w:rPr>
          <w:sz w:val="24"/>
          <w:szCs w:val="24"/>
        </w:rPr>
        <w:t xml:space="preserve">A. </w:t>
      </w:r>
      <w:r>
        <w:rPr>
          <w:rFonts w:hint="eastAsia"/>
          <w:sz w:val="24"/>
          <w:szCs w:val="24"/>
        </w:rPr>
        <w:t>微观层次的社会工作服务</w:t>
      </w:r>
    </w:p>
    <w:p>
      <w:pPr>
        <w:spacing w:line="300" w:lineRule="auto"/>
        <w:ind w:firstLine="480" w:firstLineChars="200"/>
        <w:rPr>
          <w:sz w:val="24"/>
          <w:szCs w:val="24"/>
        </w:rPr>
      </w:pPr>
      <w:r>
        <w:rPr>
          <w:sz w:val="24"/>
          <w:szCs w:val="24"/>
        </w:rPr>
        <w:t xml:space="preserve">B. </w:t>
      </w:r>
      <w:r>
        <w:rPr>
          <w:rFonts w:hint="eastAsia"/>
          <w:sz w:val="24"/>
          <w:szCs w:val="24"/>
        </w:rPr>
        <w:t>宏观层次的社会工作服务</w:t>
      </w:r>
    </w:p>
    <w:p>
      <w:pPr>
        <w:spacing w:line="300" w:lineRule="auto"/>
        <w:ind w:firstLine="480" w:firstLineChars="200"/>
        <w:rPr>
          <w:sz w:val="24"/>
          <w:szCs w:val="24"/>
        </w:rPr>
      </w:pPr>
      <w:r>
        <w:rPr>
          <w:sz w:val="24"/>
          <w:szCs w:val="24"/>
        </w:rPr>
        <w:t xml:space="preserve">C. </w:t>
      </w:r>
      <w:r>
        <w:rPr>
          <w:rFonts w:hint="eastAsia"/>
          <w:sz w:val="24"/>
          <w:szCs w:val="24"/>
        </w:rPr>
        <w:t>中观层次的社会工作服务</w:t>
      </w:r>
    </w:p>
    <w:p>
      <w:pPr>
        <w:spacing w:line="300" w:lineRule="auto"/>
        <w:ind w:firstLine="480" w:firstLineChars="200"/>
        <w:rPr>
          <w:sz w:val="24"/>
          <w:szCs w:val="24"/>
        </w:rPr>
      </w:pPr>
      <w:r>
        <w:rPr>
          <w:sz w:val="24"/>
          <w:szCs w:val="24"/>
        </w:rPr>
        <w:t xml:space="preserve">D. </w:t>
      </w:r>
      <w:r>
        <w:rPr>
          <w:rFonts w:hint="eastAsia"/>
          <w:sz w:val="24"/>
          <w:szCs w:val="24"/>
        </w:rPr>
        <w:t>国家层次的社会工作服务</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三、不定项选择（每小题</w:t>
      </w:r>
      <w:r>
        <w:rPr>
          <w:rFonts w:ascii="黑体" w:hAnsi="黑体" w:eastAsia="黑体"/>
          <w:sz w:val="28"/>
          <w:szCs w:val="28"/>
        </w:rPr>
        <w:t>3</w:t>
      </w:r>
      <w:r>
        <w:rPr>
          <w:rFonts w:hint="eastAsia" w:ascii="黑体" w:hAnsi="黑体" w:eastAsia="黑体"/>
          <w:sz w:val="28"/>
          <w:szCs w:val="28"/>
        </w:rPr>
        <w:t>分，共</w:t>
      </w:r>
      <w:r>
        <w:rPr>
          <w:rFonts w:ascii="黑体" w:hAnsi="黑体" w:eastAsia="黑体"/>
          <w:sz w:val="28"/>
          <w:szCs w:val="28"/>
        </w:rPr>
        <w:t>24</w:t>
      </w:r>
      <w:r>
        <w:rPr>
          <w:rFonts w:hint="eastAsia" w:ascii="黑体" w:hAnsi="黑体" w:eastAsia="黑体"/>
          <w:sz w:val="28"/>
          <w:szCs w:val="28"/>
        </w:rPr>
        <w:t>分）</w:t>
      </w:r>
    </w:p>
    <w:p>
      <w:pPr>
        <w:spacing w:line="300" w:lineRule="auto"/>
        <w:rPr>
          <w:sz w:val="24"/>
          <w:szCs w:val="24"/>
        </w:rPr>
      </w:pPr>
      <w:r>
        <w:rPr>
          <w:sz w:val="24"/>
          <w:szCs w:val="24"/>
        </w:rPr>
        <w:t xml:space="preserve">1. </w:t>
      </w:r>
      <w:r>
        <w:rPr>
          <w:rFonts w:hint="eastAsia"/>
          <w:sz w:val="24"/>
          <w:szCs w:val="24"/>
        </w:rPr>
        <w:t>与其它国家或地区相比，香港的伦理投诉程序的突出特点是（）</w:t>
      </w:r>
    </w:p>
    <w:p>
      <w:pPr>
        <w:spacing w:line="300" w:lineRule="auto"/>
        <w:ind w:firstLine="480" w:firstLineChars="200"/>
        <w:rPr>
          <w:sz w:val="24"/>
          <w:szCs w:val="24"/>
        </w:rPr>
      </w:pPr>
      <w:r>
        <w:rPr>
          <w:sz w:val="24"/>
          <w:szCs w:val="24"/>
        </w:rPr>
        <w:t xml:space="preserve">A. </w:t>
      </w:r>
      <w:r>
        <w:rPr>
          <w:rFonts w:hint="eastAsia"/>
          <w:sz w:val="24"/>
          <w:szCs w:val="24"/>
        </w:rPr>
        <w:t>投诉人如不服从投诉可以上诉至法院</w:t>
      </w:r>
    </w:p>
    <w:p>
      <w:pPr>
        <w:spacing w:line="300" w:lineRule="auto"/>
        <w:ind w:firstLine="480" w:firstLineChars="200"/>
        <w:rPr>
          <w:sz w:val="24"/>
          <w:szCs w:val="24"/>
        </w:rPr>
      </w:pPr>
      <w:r>
        <w:rPr>
          <w:sz w:val="24"/>
          <w:szCs w:val="24"/>
        </w:rPr>
        <w:t xml:space="preserve">B. </w:t>
      </w:r>
      <w:r>
        <w:rPr>
          <w:rFonts w:hint="eastAsia"/>
          <w:sz w:val="24"/>
          <w:szCs w:val="24"/>
        </w:rPr>
        <w:t>对会员伦理事件的处理采用申诉、再申诉二级制</w:t>
      </w:r>
    </w:p>
    <w:p>
      <w:pPr>
        <w:spacing w:line="300" w:lineRule="auto"/>
        <w:ind w:firstLine="480" w:firstLineChars="200"/>
        <w:rPr>
          <w:sz w:val="24"/>
          <w:szCs w:val="24"/>
        </w:rPr>
      </w:pPr>
      <w:r>
        <w:rPr>
          <w:sz w:val="24"/>
          <w:szCs w:val="24"/>
        </w:rPr>
        <w:t xml:space="preserve">C. </w:t>
      </w:r>
      <w:r>
        <w:rPr>
          <w:rFonts w:hint="eastAsia"/>
          <w:sz w:val="24"/>
          <w:szCs w:val="24"/>
        </w:rPr>
        <w:t>裁决结果可能影响到社工注册资格的认定</w:t>
      </w:r>
    </w:p>
    <w:p>
      <w:pPr>
        <w:spacing w:line="300" w:lineRule="auto"/>
        <w:ind w:firstLine="480" w:firstLineChars="200"/>
        <w:rPr>
          <w:sz w:val="24"/>
          <w:szCs w:val="24"/>
        </w:rPr>
      </w:pPr>
      <w:r>
        <w:rPr>
          <w:sz w:val="24"/>
          <w:szCs w:val="24"/>
        </w:rPr>
        <w:t xml:space="preserve">D. </w:t>
      </w:r>
      <w:r>
        <w:rPr>
          <w:rFonts w:hint="eastAsia"/>
          <w:sz w:val="24"/>
          <w:szCs w:val="24"/>
        </w:rPr>
        <w:t>受理申诉、再申诉采取回避制度</w:t>
      </w:r>
    </w:p>
    <w:p>
      <w:pPr>
        <w:spacing w:line="300" w:lineRule="auto"/>
        <w:rPr>
          <w:sz w:val="24"/>
          <w:szCs w:val="24"/>
        </w:rPr>
      </w:pPr>
    </w:p>
    <w:p>
      <w:pPr>
        <w:spacing w:line="300" w:lineRule="auto"/>
        <w:rPr>
          <w:sz w:val="24"/>
          <w:szCs w:val="24"/>
        </w:rPr>
      </w:pPr>
      <w:r>
        <w:rPr>
          <w:sz w:val="24"/>
          <w:szCs w:val="24"/>
        </w:rPr>
        <w:t xml:space="preserve">2. </w:t>
      </w:r>
      <w:r>
        <w:rPr>
          <w:rFonts w:hint="eastAsia"/>
          <w:sz w:val="24"/>
          <w:szCs w:val="24"/>
        </w:rPr>
        <w:t>下列情况中社会工作者可以打破保密原则的情况有 （  ）</w:t>
      </w:r>
    </w:p>
    <w:p>
      <w:pPr>
        <w:spacing w:line="300" w:lineRule="auto"/>
        <w:ind w:firstLine="480" w:firstLineChars="200"/>
        <w:rPr>
          <w:sz w:val="24"/>
          <w:szCs w:val="24"/>
        </w:rPr>
      </w:pPr>
      <w:r>
        <w:rPr>
          <w:sz w:val="24"/>
          <w:szCs w:val="24"/>
        </w:rPr>
        <w:t xml:space="preserve">A. </w:t>
      </w:r>
      <w:r>
        <w:rPr>
          <w:rFonts w:hint="eastAsia"/>
          <w:sz w:val="24"/>
          <w:szCs w:val="24"/>
        </w:rPr>
        <w:t>服务对象要求披露信息</w:t>
      </w:r>
    </w:p>
    <w:p>
      <w:pPr>
        <w:spacing w:line="300" w:lineRule="auto"/>
        <w:ind w:firstLine="480" w:firstLineChars="200"/>
        <w:rPr>
          <w:sz w:val="24"/>
          <w:szCs w:val="24"/>
        </w:rPr>
      </w:pPr>
      <w:r>
        <w:rPr>
          <w:sz w:val="24"/>
          <w:szCs w:val="24"/>
        </w:rPr>
        <w:t xml:space="preserve">B. </w:t>
      </w:r>
      <w:r>
        <w:rPr>
          <w:rFonts w:hint="eastAsia"/>
          <w:sz w:val="24"/>
          <w:szCs w:val="24"/>
        </w:rPr>
        <w:t>服务对象家庭成员要求披露信息</w:t>
      </w:r>
    </w:p>
    <w:p>
      <w:pPr>
        <w:spacing w:line="300" w:lineRule="auto"/>
        <w:ind w:firstLine="480" w:firstLineChars="200"/>
        <w:rPr>
          <w:sz w:val="24"/>
          <w:szCs w:val="24"/>
        </w:rPr>
      </w:pPr>
      <w:r>
        <w:rPr>
          <w:sz w:val="24"/>
          <w:szCs w:val="24"/>
        </w:rPr>
        <w:t xml:space="preserve">C. </w:t>
      </w:r>
      <w:r>
        <w:rPr>
          <w:rFonts w:hint="eastAsia"/>
          <w:sz w:val="24"/>
          <w:szCs w:val="24"/>
        </w:rPr>
        <w:t>司法部门要求披露信息</w:t>
      </w:r>
    </w:p>
    <w:p>
      <w:pPr>
        <w:spacing w:line="300" w:lineRule="auto"/>
        <w:ind w:firstLine="480" w:firstLineChars="200"/>
        <w:rPr>
          <w:sz w:val="24"/>
          <w:szCs w:val="24"/>
        </w:rPr>
      </w:pPr>
      <w:r>
        <w:rPr>
          <w:sz w:val="24"/>
          <w:szCs w:val="24"/>
        </w:rPr>
        <w:t xml:space="preserve">D. </w:t>
      </w:r>
      <w:r>
        <w:rPr>
          <w:rFonts w:hint="eastAsia"/>
          <w:sz w:val="24"/>
          <w:szCs w:val="24"/>
        </w:rPr>
        <w:t>服务对象危害自己或他人</w:t>
      </w:r>
    </w:p>
    <w:p>
      <w:pPr>
        <w:spacing w:line="300" w:lineRule="auto"/>
        <w:rPr>
          <w:sz w:val="24"/>
          <w:szCs w:val="24"/>
        </w:rPr>
      </w:pPr>
    </w:p>
    <w:p>
      <w:pPr>
        <w:spacing w:line="300" w:lineRule="auto"/>
        <w:rPr>
          <w:sz w:val="24"/>
          <w:szCs w:val="24"/>
        </w:rPr>
      </w:pPr>
      <w:r>
        <w:rPr>
          <w:sz w:val="24"/>
          <w:szCs w:val="24"/>
        </w:rPr>
        <w:t xml:space="preserve">3. </w:t>
      </w:r>
      <w:r>
        <w:rPr>
          <w:rFonts w:hint="eastAsia"/>
          <w:sz w:val="24"/>
          <w:szCs w:val="24"/>
        </w:rPr>
        <w:t>隐私权包括（）</w:t>
      </w:r>
    </w:p>
    <w:p>
      <w:pPr>
        <w:spacing w:line="300" w:lineRule="auto"/>
        <w:ind w:firstLine="480" w:firstLineChars="200"/>
        <w:rPr>
          <w:sz w:val="24"/>
          <w:szCs w:val="24"/>
        </w:rPr>
      </w:pPr>
      <w:r>
        <w:rPr>
          <w:sz w:val="24"/>
          <w:szCs w:val="24"/>
        </w:rPr>
        <w:t xml:space="preserve">A. </w:t>
      </w:r>
      <w:r>
        <w:rPr>
          <w:rFonts w:hint="eastAsia"/>
          <w:sz w:val="24"/>
          <w:szCs w:val="24"/>
        </w:rPr>
        <w:t>个人生活安宁权</w:t>
      </w:r>
    </w:p>
    <w:p>
      <w:pPr>
        <w:spacing w:line="300" w:lineRule="auto"/>
        <w:ind w:firstLine="480" w:firstLineChars="200"/>
        <w:rPr>
          <w:sz w:val="24"/>
          <w:szCs w:val="24"/>
        </w:rPr>
      </w:pPr>
      <w:r>
        <w:rPr>
          <w:sz w:val="24"/>
          <w:szCs w:val="24"/>
        </w:rPr>
        <w:t xml:space="preserve">B. </w:t>
      </w:r>
      <w:r>
        <w:rPr>
          <w:rFonts w:hint="eastAsia"/>
          <w:sz w:val="24"/>
          <w:szCs w:val="24"/>
        </w:rPr>
        <w:t>个人生活保密权</w:t>
      </w:r>
    </w:p>
    <w:p>
      <w:pPr>
        <w:spacing w:line="300" w:lineRule="auto"/>
        <w:ind w:firstLine="480" w:firstLineChars="200"/>
        <w:rPr>
          <w:sz w:val="24"/>
          <w:szCs w:val="24"/>
        </w:rPr>
      </w:pPr>
      <w:r>
        <w:rPr>
          <w:sz w:val="24"/>
          <w:szCs w:val="24"/>
        </w:rPr>
        <w:t xml:space="preserve">C. </w:t>
      </w:r>
      <w:r>
        <w:rPr>
          <w:rFonts w:hint="eastAsia"/>
          <w:sz w:val="24"/>
          <w:szCs w:val="24"/>
        </w:rPr>
        <w:t>个人通讯秘密权</w:t>
      </w:r>
    </w:p>
    <w:p>
      <w:pPr>
        <w:spacing w:line="300" w:lineRule="auto"/>
        <w:ind w:firstLine="480" w:firstLineChars="200"/>
        <w:rPr>
          <w:sz w:val="24"/>
          <w:szCs w:val="24"/>
        </w:rPr>
      </w:pPr>
      <w:r>
        <w:rPr>
          <w:sz w:val="24"/>
          <w:szCs w:val="24"/>
        </w:rPr>
        <w:t xml:space="preserve">D. </w:t>
      </w:r>
      <w:r>
        <w:rPr>
          <w:rFonts w:hint="eastAsia"/>
          <w:sz w:val="24"/>
          <w:szCs w:val="24"/>
        </w:rPr>
        <w:t>个人隐私利用权</w:t>
      </w:r>
    </w:p>
    <w:p>
      <w:pPr>
        <w:spacing w:line="300" w:lineRule="auto"/>
        <w:rPr>
          <w:sz w:val="24"/>
          <w:szCs w:val="24"/>
        </w:rPr>
      </w:pPr>
    </w:p>
    <w:p>
      <w:pPr>
        <w:spacing w:line="300" w:lineRule="auto"/>
        <w:rPr>
          <w:sz w:val="24"/>
          <w:szCs w:val="24"/>
        </w:rPr>
      </w:pPr>
      <w:r>
        <w:rPr>
          <w:sz w:val="24"/>
          <w:szCs w:val="24"/>
        </w:rPr>
        <w:t xml:space="preserve">4. </w:t>
      </w:r>
      <w:r>
        <w:rPr>
          <w:rFonts w:hint="eastAsia" w:ascii="宋体" w:hAnsi="宋体" w:cs="宋体"/>
          <w:sz w:val="24"/>
          <w:szCs w:val="24"/>
        </w:rPr>
        <w:t>诚实是</w:t>
      </w:r>
      <w:r>
        <w:rPr>
          <w:rFonts w:hint="eastAsia"/>
          <w:sz w:val="24"/>
          <w:szCs w:val="24"/>
        </w:rPr>
        <w:t>社会工作者最重要的职业操守，它包括（）</w:t>
      </w:r>
    </w:p>
    <w:p>
      <w:pPr>
        <w:spacing w:line="300" w:lineRule="auto"/>
        <w:ind w:firstLine="480" w:firstLineChars="200"/>
        <w:rPr>
          <w:sz w:val="24"/>
          <w:szCs w:val="24"/>
        </w:rPr>
      </w:pPr>
      <w:r>
        <w:rPr>
          <w:sz w:val="24"/>
          <w:szCs w:val="24"/>
        </w:rPr>
        <w:t xml:space="preserve">A. </w:t>
      </w:r>
      <w:r>
        <w:rPr>
          <w:rFonts w:hint="eastAsia"/>
          <w:sz w:val="24"/>
          <w:szCs w:val="24"/>
        </w:rPr>
        <w:t>对自身专业行为的诚实</w:t>
      </w:r>
    </w:p>
    <w:p>
      <w:pPr>
        <w:spacing w:line="300" w:lineRule="auto"/>
        <w:ind w:firstLine="480" w:firstLineChars="200"/>
        <w:rPr>
          <w:rFonts w:ascii="宋体" w:hAnsi="宋体" w:cs="宋体"/>
          <w:sz w:val="24"/>
          <w:szCs w:val="24"/>
        </w:rPr>
      </w:pPr>
      <w:r>
        <w:rPr>
          <w:sz w:val="24"/>
          <w:szCs w:val="24"/>
        </w:rPr>
        <w:t xml:space="preserve">B. </w:t>
      </w:r>
      <w:r>
        <w:rPr>
          <w:rFonts w:hint="eastAsia"/>
          <w:sz w:val="24"/>
          <w:szCs w:val="24"/>
        </w:rPr>
        <w:t>对自身专业资格和能力的诚实</w:t>
      </w:r>
    </w:p>
    <w:p>
      <w:pPr>
        <w:spacing w:line="300" w:lineRule="auto"/>
        <w:ind w:firstLine="480" w:firstLineChars="200"/>
        <w:rPr>
          <w:sz w:val="24"/>
          <w:szCs w:val="24"/>
        </w:rPr>
      </w:pPr>
      <w:r>
        <w:rPr>
          <w:sz w:val="24"/>
          <w:szCs w:val="24"/>
        </w:rPr>
        <w:t xml:space="preserve">C. </w:t>
      </w:r>
      <w:r>
        <w:rPr>
          <w:rFonts w:hint="eastAsia" w:ascii="宋体" w:hAnsi="宋体" w:cs="宋体"/>
          <w:sz w:val="24"/>
          <w:szCs w:val="24"/>
        </w:rPr>
        <w:t>对服务对象的忠诚</w:t>
      </w:r>
    </w:p>
    <w:p>
      <w:pPr>
        <w:spacing w:line="300" w:lineRule="auto"/>
        <w:ind w:firstLine="480" w:firstLineChars="200"/>
        <w:rPr>
          <w:sz w:val="24"/>
          <w:szCs w:val="24"/>
        </w:rPr>
      </w:pPr>
      <w:r>
        <w:rPr>
          <w:sz w:val="24"/>
          <w:szCs w:val="24"/>
        </w:rPr>
        <w:t xml:space="preserve">D. </w:t>
      </w:r>
      <w:r>
        <w:rPr>
          <w:rFonts w:hint="eastAsia"/>
          <w:sz w:val="24"/>
          <w:szCs w:val="24"/>
        </w:rPr>
        <w:t>对专业价值的忠诚</w:t>
      </w:r>
    </w:p>
    <w:p>
      <w:pPr>
        <w:spacing w:line="300" w:lineRule="auto"/>
        <w:rPr>
          <w:sz w:val="24"/>
          <w:szCs w:val="24"/>
        </w:rPr>
      </w:pPr>
    </w:p>
    <w:p>
      <w:pPr>
        <w:spacing w:line="300" w:lineRule="auto"/>
        <w:rPr>
          <w:sz w:val="24"/>
          <w:szCs w:val="24"/>
        </w:rPr>
      </w:pPr>
      <w:r>
        <w:rPr>
          <w:sz w:val="24"/>
          <w:szCs w:val="24"/>
        </w:rPr>
        <w:t xml:space="preserve">5. </w:t>
      </w:r>
      <w:r>
        <w:rPr>
          <w:rFonts w:hint="eastAsia"/>
          <w:sz w:val="24"/>
          <w:szCs w:val="24"/>
        </w:rPr>
        <w:t>社会工作在实现社会福祉方面的伦理责任体现在（）</w:t>
      </w:r>
    </w:p>
    <w:p>
      <w:pPr>
        <w:spacing w:line="300" w:lineRule="auto"/>
        <w:ind w:firstLine="480" w:firstLineChars="200"/>
        <w:rPr>
          <w:sz w:val="24"/>
          <w:szCs w:val="24"/>
        </w:rPr>
      </w:pPr>
      <w:r>
        <w:rPr>
          <w:sz w:val="24"/>
          <w:szCs w:val="24"/>
        </w:rPr>
        <w:t xml:space="preserve">A. </w:t>
      </w:r>
      <w:r>
        <w:rPr>
          <w:rFonts w:hint="eastAsia"/>
          <w:sz w:val="24"/>
          <w:szCs w:val="24"/>
        </w:rPr>
        <w:t>服务社会弱势群体</w:t>
      </w:r>
    </w:p>
    <w:p>
      <w:pPr>
        <w:spacing w:line="300" w:lineRule="auto"/>
        <w:ind w:firstLine="480" w:firstLineChars="200"/>
        <w:rPr>
          <w:sz w:val="24"/>
          <w:szCs w:val="24"/>
        </w:rPr>
      </w:pPr>
      <w:r>
        <w:rPr>
          <w:sz w:val="24"/>
          <w:szCs w:val="24"/>
        </w:rPr>
        <w:t xml:space="preserve">B. </w:t>
      </w:r>
      <w:r>
        <w:rPr>
          <w:rFonts w:hint="eastAsia"/>
          <w:sz w:val="24"/>
          <w:szCs w:val="24"/>
        </w:rPr>
        <w:t>挑战社会歧视</w:t>
      </w:r>
    </w:p>
    <w:p>
      <w:pPr>
        <w:spacing w:line="300" w:lineRule="auto"/>
        <w:ind w:firstLine="480" w:firstLineChars="200"/>
        <w:rPr>
          <w:sz w:val="24"/>
          <w:szCs w:val="24"/>
        </w:rPr>
      </w:pPr>
      <w:r>
        <w:rPr>
          <w:sz w:val="24"/>
          <w:szCs w:val="24"/>
        </w:rPr>
        <w:t xml:space="preserve">C. </w:t>
      </w:r>
      <w:r>
        <w:rPr>
          <w:rFonts w:hint="eastAsia"/>
          <w:sz w:val="24"/>
          <w:szCs w:val="24"/>
        </w:rPr>
        <w:t>促进社会资源公平分配</w:t>
      </w:r>
    </w:p>
    <w:p>
      <w:pPr>
        <w:spacing w:line="300" w:lineRule="auto"/>
        <w:ind w:firstLine="480" w:firstLineChars="200"/>
        <w:rPr>
          <w:sz w:val="24"/>
          <w:szCs w:val="24"/>
        </w:rPr>
      </w:pPr>
      <w:r>
        <w:rPr>
          <w:sz w:val="24"/>
          <w:szCs w:val="24"/>
        </w:rPr>
        <w:t xml:space="preserve">D. </w:t>
      </w:r>
      <w:r>
        <w:rPr>
          <w:rFonts w:hint="eastAsia"/>
          <w:sz w:val="24"/>
          <w:szCs w:val="24"/>
        </w:rPr>
        <w:t>促进社会关系的和谐</w:t>
      </w:r>
    </w:p>
    <w:p>
      <w:pPr>
        <w:spacing w:line="300" w:lineRule="auto"/>
        <w:rPr>
          <w:sz w:val="24"/>
          <w:szCs w:val="24"/>
        </w:rPr>
      </w:pPr>
    </w:p>
    <w:p>
      <w:pPr>
        <w:spacing w:line="300" w:lineRule="auto"/>
        <w:rPr>
          <w:sz w:val="24"/>
          <w:szCs w:val="24"/>
        </w:rPr>
      </w:pPr>
      <w:r>
        <w:rPr>
          <w:sz w:val="24"/>
          <w:szCs w:val="24"/>
        </w:rPr>
        <w:t xml:space="preserve">6. </w:t>
      </w:r>
      <w:r>
        <w:rPr>
          <w:rFonts w:hint="eastAsia" w:ascii="宋体" w:hAnsi="宋体" w:cs="宋体"/>
          <w:sz w:val="24"/>
          <w:szCs w:val="24"/>
        </w:rPr>
        <w:t>社会工作行政人员对机构的信守包括</w:t>
      </w:r>
      <w:r>
        <w:rPr>
          <w:rFonts w:hint="eastAsia"/>
          <w:sz w:val="24"/>
          <w:szCs w:val="24"/>
        </w:rPr>
        <w:t>（）</w:t>
      </w:r>
    </w:p>
    <w:p>
      <w:pPr>
        <w:spacing w:line="300" w:lineRule="auto"/>
        <w:ind w:firstLine="480" w:firstLineChars="200"/>
        <w:rPr>
          <w:rFonts w:ascii="宋体" w:hAnsi="宋体" w:cs="宋体"/>
          <w:sz w:val="24"/>
          <w:szCs w:val="24"/>
        </w:rPr>
      </w:pPr>
      <w:r>
        <w:rPr>
          <w:sz w:val="24"/>
          <w:szCs w:val="24"/>
        </w:rPr>
        <w:t xml:space="preserve">A. </w:t>
      </w:r>
      <w:r>
        <w:rPr>
          <w:rFonts w:hint="eastAsia" w:ascii="宋体" w:hAnsi="宋体" w:cs="宋体"/>
          <w:sz w:val="24"/>
          <w:szCs w:val="24"/>
        </w:rPr>
        <w:t>确保其负责的工作环境符合并遵守专业伦理守则</w:t>
      </w:r>
    </w:p>
    <w:p>
      <w:pPr>
        <w:spacing w:line="300" w:lineRule="auto"/>
        <w:ind w:firstLine="480" w:firstLineChars="200"/>
        <w:rPr>
          <w:rFonts w:ascii="宋体" w:hAnsi="宋体" w:cs="宋体"/>
          <w:sz w:val="24"/>
          <w:szCs w:val="24"/>
        </w:rPr>
      </w:pPr>
      <w:r>
        <w:rPr>
          <w:sz w:val="24"/>
          <w:szCs w:val="24"/>
        </w:rPr>
        <w:t xml:space="preserve">B. </w:t>
      </w:r>
      <w:r>
        <w:rPr>
          <w:rFonts w:hint="eastAsia" w:ascii="宋体" w:hAnsi="宋体" w:cs="宋体"/>
          <w:sz w:val="24"/>
          <w:szCs w:val="24"/>
        </w:rPr>
        <w:t>倡导为服务对象提供充分的资源</w:t>
      </w:r>
    </w:p>
    <w:p>
      <w:pPr>
        <w:spacing w:line="300" w:lineRule="auto"/>
        <w:ind w:firstLine="480" w:firstLineChars="200"/>
        <w:rPr>
          <w:rFonts w:ascii="宋体" w:hAnsi="宋体" w:cs="宋体"/>
          <w:sz w:val="24"/>
          <w:szCs w:val="24"/>
        </w:rPr>
      </w:pPr>
      <w:r>
        <w:rPr>
          <w:sz w:val="24"/>
          <w:szCs w:val="24"/>
        </w:rPr>
        <w:t xml:space="preserve">C. </w:t>
      </w:r>
      <w:r>
        <w:rPr>
          <w:rFonts w:hint="eastAsia" w:ascii="宋体" w:hAnsi="宋体" w:cs="宋体"/>
          <w:sz w:val="24"/>
          <w:szCs w:val="24"/>
        </w:rPr>
        <w:t>倡导建立公开且公平的资源分配程序</w:t>
      </w:r>
    </w:p>
    <w:p>
      <w:pPr>
        <w:spacing w:line="300" w:lineRule="auto"/>
        <w:ind w:firstLine="480" w:firstLineChars="200"/>
        <w:rPr>
          <w:rFonts w:ascii="宋体" w:hAnsi="宋体" w:cs="宋体"/>
          <w:sz w:val="24"/>
          <w:szCs w:val="24"/>
        </w:rPr>
      </w:pPr>
      <w:r>
        <w:rPr>
          <w:sz w:val="24"/>
          <w:szCs w:val="24"/>
        </w:rPr>
        <w:t xml:space="preserve">D. </w:t>
      </w:r>
      <w:r>
        <w:rPr>
          <w:rFonts w:hint="eastAsia" w:ascii="宋体" w:hAnsi="宋体" w:cs="宋体"/>
          <w:sz w:val="24"/>
          <w:szCs w:val="24"/>
        </w:rPr>
        <w:t>确保机构有足够的资源为员工提供督导，提供或安排员工的继续教育</w:t>
      </w:r>
    </w:p>
    <w:p>
      <w:pPr>
        <w:spacing w:line="300" w:lineRule="auto"/>
        <w:rPr>
          <w:sz w:val="24"/>
          <w:szCs w:val="24"/>
        </w:rPr>
      </w:pPr>
    </w:p>
    <w:p>
      <w:pPr>
        <w:spacing w:line="300" w:lineRule="auto"/>
        <w:rPr>
          <w:sz w:val="24"/>
          <w:szCs w:val="24"/>
        </w:rPr>
      </w:pPr>
      <w:r>
        <w:rPr>
          <w:sz w:val="24"/>
          <w:szCs w:val="24"/>
        </w:rPr>
        <w:t xml:space="preserve">7. </w:t>
      </w:r>
      <w:r>
        <w:rPr>
          <w:rFonts w:hint="eastAsia"/>
          <w:sz w:val="24"/>
          <w:szCs w:val="24"/>
        </w:rPr>
        <w:t>社会工作者的专业能力包括（）</w:t>
      </w:r>
    </w:p>
    <w:p>
      <w:pPr>
        <w:spacing w:line="300" w:lineRule="auto"/>
        <w:ind w:firstLine="480" w:firstLineChars="200"/>
        <w:rPr>
          <w:sz w:val="24"/>
          <w:szCs w:val="24"/>
        </w:rPr>
      </w:pPr>
      <w:r>
        <w:rPr>
          <w:sz w:val="24"/>
          <w:szCs w:val="24"/>
        </w:rPr>
        <w:t xml:space="preserve">A. </w:t>
      </w:r>
      <w:r>
        <w:rPr>
          <w:rFonts w:hint="eastAsia"/>
          <w:sz w:val="24"/>
          <w:szCs w:val="24"/>
        </w:rPr>
        <w:t>专业知识</w:t>
      </w:r>
    </w:p>
    <w:p>
      <w:pPr>
        <w:spacing w:line="300" w:lineRule="auto"/>
        <w:ind w:firstLine="480" w:firstLineChars="200"/>
        <w:rPr>
          <w:sz w:val="24"/>
          <w:szCs w:val="24"/>
        </w:rPr>
      </w:pPr>
      <w:r>
        <w:rPr>
          <w:sz w:val="24"/>
          <w:szCs w:val="24"/>
        </w:rPr>
        <w:t xml:space="preserve">B. </w:t>
      </w:r>
      <w:r>
        <w:rPr>
          <w:rFonts w:hint="eastAsia"/>
          <w:sz w:val="24"/>
          <w:szCs w:val="24"/>
        </w:rPr>
        <w:t>专业技能</w:t>
      </w:r>
    </w:p>
    <w:p>
      <w:pPr>
        <w:spacing w:line="300" w:lineRule="auto"/>
        <w:ind w:firstLine="480" w:firstLineChars="200"/>
        <w:rPr>
          <w:sz w:val="24"/>
          <w:szCs w:val="24"/>
        </w:rPr>
      </w:pPr>
      <w:r>
        <w:rPr>
          <w:sz w:val="24"/>
          <w:szCs w:val="24"/>
        </w:rPr>
        <w:t xml:space="preserve">C. </w:t>
      </w:r>
      <w:r>
        <w:rPr>
          <w:rFonts w:hint="eastAsia"/>
          <w:sz w:val="24"/>
          <w:szCs w:val="24"/>
        </w:rPr>
        <w:t>伦理能力</w:t>
      </w:r>
    </w:p>
    <w:p>
      <w:pPr>
        <w:spacing w:line="300" w:lineRule="auto"/>
        <w:ind w:firstLine="480" w:firstLineChars="200"/>
        <w:rPr>
          <w:sz w:val="24"/>
          <w:szCs w:val="24"/>
        </w:rPr>
      </w:pPr>
      <w:r>
        <w:rPr>
          <w:sz w:val="24"/>
          <w:szCs w:val="24"/>
        </w:rPr>
        <w:t xml:space="preserve">D. </w:t>
      </w:r>
      <w:r>
        <w:rPr>
          <w:rFonts w:hint="eastAsia"/>
          <w:sz w:val="24"/>
          <w:szCs w:val="24"/>
        </w:rPr>
        <w:t>组织能力</w:t>
      </w:r>
    </w:p>
    <w:p>
      <w:pPr>
        <w:spacing w:line="300" w:lineRule="auto"/>
        <w:rPr>
          <w:sz w:val="24"/>
          <w:szCs w:val="24"/>
        </w:rPr>
      </w:pPr>
    </w:p>
    <w:p>
      <w:pPr>
        <w:spacing w:line="300" w:lineRule="auto"/>
        <w:rPr>
          <w:sz w:val="24"/>
          <w:szCs w:val="24"/>
        </w:rPr>
      </w:pPr>
      <w:r>
        <w:rPr>
          <w:sz w:val="24"/>
          <w:szCs w:val="24"/>
        </w:rPr>
        <w:t xml:space="preserve">8. </w:t>
      </w:r>
      <w:r>
        <w:rPr>
          <w:rFonts w:hint="eastAsia" w:ascii="宋体" w:hAnsi="宋体" w:cs="宋体"/>
          <w:sz w:val="24"/>
          <w:szCs w:val="24"/>
        </w:rPr>
        <w:t>社会工作</w:t>
      </w:r>
      <w:r>
        <w:rPr>
          <w:rFonts w:hint="eastAsia"/>
          <w:sz w:val="24"/>
          <w:szCs w:val="24"/>
        </w:rPr>
        <w:t>实习生对实习机构需要特别注意的伦理责任是（）</w:t>
      </w:r>
    </w:p>
    <w:p>
      <w:pPr>
        <w:spacing w:line="300" w:lineRule="auto"/>
        <w:ind w:firstLine="480" w:firstLineChars="200"/>
        <w:rPr>
          <w:rFonts w:ascii="宋体" w:hAnsi="宋体" w:cs="宋体"/>
          <w:sz w:val="24"/>
          <w:szCs w:val="24"/>
        </w:rPr>
      </w:pPr>
      <w:r>
        <w:rPr>
          <w:sz w:val="24"/>
          <w:szCs w:val="24"/>
        </w:rPr>
        <w:t xml:space="preserve">A. </w:t>
      </w:r>
      <w:r>
        <w:rPr>
          <w:rFonts w:hint="eastAsia" w:ascii="宋体" w:hAnsi="宋体" w:cs="宋体"/>
          <w:sz w:val="24"/>
          <w:szCs w:val="24"/>
        </w:rPr>
        <w:t>遵守保密原则</w:t>
      </w:r>
    </w:p>
    <w:p>
      <w:pPr>
        <w:spacing w:line="300" w:lineRule="auto"/>
        <w:ind w:firstLine="480" w:firstLineChars="200"/>
        <w:rPr>
          <w:sz w:val="24"/>
          <w:szCs w:val="24"/>
        </w:rPr>
      </w:pPr>
      <w:r>
        <w:rPr>
          <w:sz w:val="24"/>
          <w:szCs w:val="24"/>
        </w:rPr>
        <w:t xml:space="preserve">B. </w:t>
      </w:r>
      <w:r>
        <w:rPr>
          <w:rFonts w:hint="eastAsia"/>
          <w:sz w:val="24"/>
          <w:szCs w:val="24"/>
        </w:rPr>
        <w:t>体现出基本的职业操守</w:t>
      </w:r>
    </w:p>
    <w:p>
      <w:pPr>
        <w:spacing w:line="300" w:lineRule="auto"/>
        <w:ind w:firstLine="480" w:firstLineChars="200"/>
        <w:rPr>
          <w:sz w:val="24"/>
          <w:szCs w:val="24"/>
        </w:rPr>
      </w:pPr>
      <w:r>
        <w:rPr>
          <w:sz w:val="24"/>
          <w:szCs w:val="24"/>
        </w:rPr>
        <w:t xml:space="preserve">C. </w:t>
      </w:r>
      <w:r>
        <w:rPr>
          <w:rFonts w:hint="eastAsia"/>
          <w:sz w:val="24"/>
          <w:szCs w:val="24"/>
        </w:rPr>
        <w:t>与其它专业人员合作，履行社会工作职责</w:t>
      </w:r>
    </w:p>
    <w:p>
      <w:pPr>
        <w:spacing w:line="300" w:lineRule="auto"/>
        <w:ind w:firstLine="480" w:firstLineChars="200"/>
        <w:rPr>
          <w:sz w:val="24"/>
          <w:szCs w:val="24"/>
        </w:rPr>
      </w:pPr>
      <w:r>
        <w:rPr>
          <w:sz w:val="24"/>
          <w:szCs w:val="24"/>
        </w:rPr>
        <w:t xml:space="preserve">D. </w:t>
      </w:r>
      <w:r>
        <w:rPr>
          <w:rFonts w:hint="eastAsia"/>
          <w:sz w:val="24"/>
          <w:szCs w:val="24"/>
        </w:rPr>
        <w:t>遵循机构政策和工作程序，听从用人单位的工作安排</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四、简答题（每小题</w:t>
      </w:r>
      <w:r>
        <w:rPr>
          <w:rFonts w:ascii="黑体" w:hAnsi="黑体" w:eastAsia="黑体"/>
          <w:sz w:val="28"/>
          <w:szCs w:val="28"/>
        </w:rPr>
        <w:t>8</w:t>
      </w:r>
      <w:r>
        <w:rPr>
          <w:rFonts w:hint="eastAsia" w:ascii="黑体" w:hAnsi="黑体" w:eastAsia="黑体"/>
          <w:sz w:val="28"/>
          <w:szCs w:val="28"/>
        </w:rPr>
        <w:t>分，共</w:t>
      </w:r>
      <w:r>
        <w:rPr>
          <w:rFonts w:ascii="黑体" w:hAnsi="黑体" w:eastAsia="黑体"/>
          <w:sz w:val="28"/>
          <w:szCs w:val="28"/>
        </w:rPr>
        <w:t>24</w:t>
      </w:r>
      <w:r>
        <w:rPr>
          <w:rFonts w:hint="eastAsia" w:ascii="黑体" w:hAnsi="黑体" w:eastAsia="黑体"/>
          <w:sz w:val="28"/>
          <w:szCs w:val="28"/>
        </w:rPr>
        <w:t>分）</w:t>
      </w:r>
    </w:p>
    <w:p>
      <w:pPr>
        <w:spacing w:line="300" w:lineRule="auto"/>
        <w:ind w:firstLine="480" w:firstLineChars="200"/>
        <w:rPr>
          <w:sz w:val="24"/>
          <w:szCs w:val="24"/>
        </w:rPr>
      </w:pPr>
      <w:r>
        <w:rPr>
          <w:sz w:val="24"/>
          <w:szCs w:val="24"/>
        </w:rPr>
        <w:t>1</w:t>
      </w:r>
      <w:r>
        <w:rPr>
          <w:rFonts w:hint="eastAsia"/>
          <w:sz w:val="24"/>
          <w:szCs w:val="24"/>
        </w:rPr>
        <w:t>．影响服务对象自决的因素有哪些？。</w:t>
      </w:r>
    </w:p>
    <w:p>
      <w:pPr>
        <w:spacing w:line="300" w:lineRule="auto"/>
        <w:ind w:firstLine="480" w:firstLineChars="200"/>
        <w:rPr>
          <w:sz w:val="24"/>
          <w:szCs w:val="24"/>
        </w:rPr>
      </w:pPr>
      <w:r>
        <w:rPr>
          <w:sz w:val="24"/>
          <w:szCs w:val="24"/>
        </w:rPr>
        <w:t>2</w:t>
      </w:r>
      <w:r>
        <w:rPr>
          <w:rFonts w:hint="eastAsia"/>
          <w:sz w:val="24"/>
          <w:szCs w:val="24"/>
        </w:rPr>
        <w:t>．社会工作者作为专业人士的伦理责任包括哪些内容？</w:t>
      </w:r>
    </w:p>
    <w:p>
      <w:pPr>
        <w:spacing w:line="300" w:lineRule="auto"/>
        <w:ind w:firstLine="480" w:firstLineChars="200"/>
        <w:rPr>
          <w:sz w:val="24"/>
          <w:szCs w:val="24"/>
        </w:rPr>
      </w:pPr>
      <w:r>
        <w:rPr>
          <w:sz w:val="24"/>
          <w:szCs w:val="24"/>
        </w:rPr>
        <w:t>3</w:t>
      </w:r>
      <w:r>
        <w:rPr>
          <w:rFonts w:hint="eastAsia"/>
          <w:sz w:val="24"/>
          <w:szCs w:val="24"/>
        </w:rPr>
        <w:t>．社会工作间接服务中需要注意哪些伦理责任？</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五、论述题（每小题</w:t>
      </w:r>
      <w:r>
        <w:rPr>
          <w:rFonts w:ascii="黑体" w:hAnsi="黑体" w:eastAsia="黑体"/>
          <w:sz w:val="28"/>
          <w:szCs w:val="28"/>
        </w:rPr>
        <w:t>20</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300" w:lineRule="auto"/>
        <w:ind w:firstLine="480" w:firstLineChars="200"/>
        <w:rPr>
          <w:sz w:val="24"/>
          <w:szCs w:val="24"/>
        </w:rPr>
      </w:pPr>
      <w:r>
        <w:rPr>
          <w:sz w:val="24"/>
          <w:szCs w:val="24"/>
        </w:rPr>
        <w:t xml:space="preserve">1. </w:t>
      </w:r>
      <w:r>
        <w:rPr>
          <w:rFonts w:hint="eastAsia"/>
          <w:sz w:val="24"/>
          <w:szCs w:val="24"/>
        </w:rPr>
        <w:t>简述多戈夫的伦理决择原则。</w:t>
      </w: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rPr>
          <w:sz w:val="24"/>
          <w:szCs w:val="24"/>
        </w:rPr>
      </w:pPr>
    </w:p>
    <w:p>
      <w:pPr>
        <w:spacing w:line="300" w:lineRule="auto"/>
        <w:jc w:val="center"/>
        <w:rPr>
          <w:rFonts w:hint="eastAsia" w:ascii="宋体" w:hAnsi="宋体" w:cs="宋体"/>
          <w:b/>
          <w:sz w:val="32"/>
          <w:szCs w:val="24"/>
        </w:rPr>
      </w:pPr>
      <w:r>
        <w:rPr>
          <w:rFonts w:hint="eastAsia" w:ascii="宋体" w:hAnsi="宋体" w:cs="宋体"/>
          <w:b/>
          <w:sz w:val="32"/>
          <w:szCs w:val="24"/>
        </w:rPr>
        <w:t>参考答案</w:t>
      </w:r>
    </w:p>
    <w:p>
      <w:pPr>
        <w:spacing w:line="300" w:lineRule="auto"/>
        <w:rPr>
          <w:rFonts w:hint="eastAsia" w:ascii="黑体" w:hAnsi="黑体" w:eastAsia="黑体"/>
          <w:sz w:val="28"/>
          <w:szCs w:val="28"/>
        </w:rPr>
      </w:pPr>
      <w:r>
        <w:rPr>
          <w:rFonts w:hint="eastAsia" w:ascii="黑体" w:hAnsi="黑体" w:eastAsia="黑体"/>
          <w:sz w:val="28"/>
          <w:szCs w:val="28"/>
        </w:rPr>
        <w:t>一、名词解释</w:t>
      </w:r>
    </w:p>
    <w:p>
      <w:pPr>
        <w:spacing w:line="300" w:lineRule="auto"/>
        <w:ind w:firstLine="480" w:firstLineChars="200"/>
        <w:rPr>
          <w:rFonts w:hint="eastAsia" w:ascii="宋体" w:hAnsi="宋体" w:cs="宋体"/>
          <w:sz w:val="24"/>
          <w:szCs w:val="24"/>
        </w:rPr>
      </w:pPr>
      <w:r>
        <w:rPr>
          <w:sz w:val="24"/>
          <w:szCs w:val="24"/>
        </w:rPr>
        <w:t xml:space="preserve">1. </w:t>
      </w:r>
      <w:r>
        <w:rPr>
          <w:rFonts w:hint="eastAsia" w:ascii="宋体" w:hAnsi="宋体" w:cs="宋体"/>
          <w:sz w:val="24"/>
          <w:szCs w:val="24"/>
        </w:rPr>
        <w:t>价值介入</w:t>
      </w:r>
      <w:r>
        <w:rPr>
          <w:rFonts w:ascii="宋体" w:hAnsi="宋体" w:cs="宋体"/>
          <w:sz w:val="24"/>
          <w:szCs w:val="24"/>
        </w:rPr>
        <w:t xml:space="preserve"> </w:t>
      </w:r>
      <w:r>
        <w:rPr>
          <w:rFonts w:hint="eastAsia" w:ascii="宋体" w:hAnsi="宋体" w:cs="宋体"/>
          <w:sz w:val="24"/>
          <w:szCs w:val="24"/>
        </w:rPr>
        <w:t>：指社会工作者将某种价值观带到服务实践中，或者是将某种价值观强加给服务对象。</w:t>
      </w:r>
    </w:p>
    <w:p>
      <w:pPr>
        <w:spacing w:line="300" w:lineRule="auto"/>
        <w:ind w:firstLine="480" w:firstLineChars="200"/>
        <w:rPr>
          <w:sz w:val="24"/>
          <w:szCs w:val="24"/>
        </w:rPr>
      </w:pPr>
      <w:r>
        <w:rPr>
          <w:sz w:val="24"/>
          <w:szCs w:val="24"/>
        </w:rPr>
        <w:t xml:space="preserve">2. </w:t>
      </w:r>
      <w:r>
        <w:rPr>
          <w:rFonts w:hint="eastAsia" w:ascii="宋体" w:hAnsi="宋体" w:cs="宋体"/>
          <w:sz w:val="24"/>
          <w:szCs w:val="24"/>
        </w:rPr>
        <w:t>个别化：将服务对象视为独特的个体，承认其独特的个性、气质、观念和行为，重视其对困难和问题的不同感受和看法。</w:t>
      </w:r>
    </w:p>
    <w:p>
      <w:pPr>
        <w:spacing w:line="300" w:lineRule="auto"/>
        <w:ind w:firstLine="480" w:firstLineChars="200"/>
        <w:rPr>
          <w:sz w:val="24"/>
          <w:szCs w:val="24"/>
        </w:rPr>
      </w:pPr>
      <w:r>
        <w:rPr>
          <w:sz w:val="24"/>
          <w:szCs w:val="24"/>
        </w:rPr>
        <w:t xml:space="preserve">3. </w:t>
      </w:r>
      <w:r>
        <w:rPr>
          <w:rFonts w:hint="eastAsia"/>
          <w:sz w:val="24"/>
          <w:szCs w:val="24"/>
        </w:rPr>
        <w:t>伦理投诉：相关当事人向伦理监察机构提出的有关社会工作者或服务机构违反伦理行为的指控。</w:t>
      </w:r>
    </w:p>
    <w:p>
      <w:pPr>
        <w:spacing w:line="300" w:lineRule="auto"/>
        <w:ind w:firstLine="480" w:firstLineChars="200"/>
        <w:rPr>
          <w:rFonts w:hint="eastAsia"/>
          <w:sz w:val="24"/>
          <w:szCs w:val="24"/>
        </w:rPr>
      </w:pPr>
      <w:r>
        <w:rPr>
          <w:sz w:val="24"/>
          <w:szCs w:val="24"/>
        </w:rPr>
        <w:t xml:space="preserve">4. </w:t>
      </w:r>
      <w:r>
        <w:rPr>
          <w:rFonts w:hint="eastAsia"/>
          <w:sz w:val="24"/>
          <w:szCs w:val="24"/>
        </w:rPr>
        <w:t>能力缺损：相关服务对象不能理解影响他们的事情，不具备理解能力，不能作出知情选择，其他人必须为他们选择。</w:t>
      </w:r>
    </w:p>
    <w:p>
      <w:pPr>
        <w:spacing w:line="300" w:lineRule="auto"/>
        <w:rPr>
          <w:rFonts w:hint="eastAsia" w:ascii="黑体" w:hAnsi="黑体" w:eastAsia="黑体"/>
          <w:sz w:val="28"/>
          <w:szCs w:val="28"/>
        </w:rPr>
      </w:pPr>
      <w:r>
        <w:rPr>
          <w:rFonts w:hint="eastAsia" w:ascii="黑体" w:hAnsi="黑体" w:eastAsia="黑体"/>
          <w:sz w:val="28"/>
          <w:szCs w:val="28"/>
        </w:rPr>
        <w:t>二、单项选择</w:t>
      </w:r>
    </w:p>
    <w:p>
      <w:pPr>
        <w:spacing w:line="300" w:lineRule="auto"/>
        <w:rPr>
          <w:sz w:val="24"/>
          <w:szCs w:val="24"/>
        </w:rPr>
      </w:pPr>
      <w:r>
        <w:rPr>
          <w:rFonts w:hint="eastAsia"/>
          <w:sz w:val="24"/>
          <w:szCs w:val="24"/>
        </w:rPr>
        <w:t>1.</w:t>
      </w:r>
      <w:r>
        <w:rPr>
          <w:sz w:val="24"/>
          <w:szCs w:val="24"/>
        </w:rPr>
        <w:t>D   2.A   3.B   4.C   5.D   6.B   7.D   8.C</w:t>
      </w:r>
    </w:p>
    <w:p>
      <w:pPr>
        <w:spacing w:line="300" w:lineRule="auto"/>
        <w:rPr>
          <w:rFonts w:hint="eastAsia" w:ascii="黑体" w:hAnsi="黑体" w:eastAsia="黑体"/>
          <w:sz w:val="28"/>
          <w:szCs w:val="28"/>
        </w:rPr>
      </w:pPr>
      <w:r>
        <w:rPr>
          <w:rFonts w:hint="eastAsia" w:ascii="黑体" w:hAnsi="黑体" w:eastAsia="黑体"/>
          <w:sz w:val="28"/>
          <w:szCs w:val="28"/>
        </w:rPr>
        <w:t>三、不定项选择</w:t>
      </w:r>
    </w:p>
    <w:p>
      <w:pPr>
        <w:spacing w:line="300" w:lineRule="auto"/>
        <w:rPr>
          <w:sz w:val="24"/>
          <w:szCs w:val="24"/>
        </w:rPr>
      </w:pPr>
      <w:r>
        <w:rPr>
          <w:sz w:val="24"/>
          <w:szCs w:val="24"/>
        </w:rPr>
        <w:t xml:space="preserve">1.AC  </w:t>
      </w:r>
      <w:r>
        <w:rPr>
          <w:rFonts w:hint="eastAsia" w:ascii="宋体" w:hAnsi="宋体" w:cs="宋体"/>
          <w:sz w:val="24"/>
          <w:szCs w:val="24"/>
        </w:rPr>
        <w:t xml:space="preserve"> </w:t>
      </w:r>
      <w:r>
        <w:rPr>
          <w:sz w:val="24"/>
          <w:szCs w:val="24"/>
        </w:rPr>
        <w:t>2.ACD   3.ABCD   4.ABD   5.AB   6.ABCD   7.ABC   8.BCD</w:t>
      </w:r>
    </w:p>
    <w:p>
      <w:pPr>
        <w:spacing w:line="300" w:lineRule="auto"/>
        <w:rPr>
          <w:rFonts w:ascii="黑体" w:hAnsi="黑体" w:eastAsia="黑体"/>
          <w:sz w:val="28"/>
          <w:szCs w:val="28"/>
        </w:rPr>
      </w:pPr>
      <w:r>
        <w:rPr>
          <w:rFonts w:hint="eastAsia" w:ascii="黑体" w:hAnsi="黑体" w:eastAsia="黑体"/>
          <w:sz w:val="28"/>
          <w:szCs w:val="28"/>
        </w:rPr>
        <w:t>四、简答题（每小题</w:t>
      </w:r>
      <w:r>
        <w:rPr>
          <w:rFonts w:ascii="黑体" w:hAnsi="黑体" w:eastAsia="黑体"/>
          <w:sz w:val="28"/>
          <w:szCs w:val="28"/>
        </w:rPr>
        <w:t>8</w:t>
      </w:r>
      <w:r>
        <w:rPr>
          <w:rFonts w:hint="eastAsia" w:ascii="黑体" w:hAnsi="黑体" w:eastAsia="黑体"/>
          <w:sz w:val="28"/>
          <w:szCs w:val="28"/>
        </w:rPr>
        <w:t>分，共</w:t>
      </w:r>
      <w:r>
        <w:rPr>
          <w:rFonts w:ascii="黑体" w:hAnsi="黑体" w:eastAsia="黑体"/>
          <w:sz w:val="28"/>
          <w:szCs w:val="28"/>
        </w:rPr>
        <w:t>24</w:t>
      </w:r>
      <w:r>
        <w:rPr>
          <w:rFonts w:hint="eastAsia" w:ascii="黑体" w:hAnsi="黑体" w:eastAsia="黑体"/>
          <w:sz w:val="28"/>
          <w:szCs w:val="28"/>
        </w:rPr>
        <w:t>分）</w:t>
      </w:r>
    </w:p>
    <w:p>
      <w:pPr>
        <w:spacing w:line="300" w:lineRule="auto"/>
        <w:ind w:firstLine="480" w:firstLineChars="200"/>
        <w:rPr>
          <w:rFonts w:hint="eastAsia"/>
          <w:sz w:val="24"/>
          <w:szCs w:val="24"/>
        </w:rPr>
      </w:pPr>
      <w:r>
        <w:rPr>
          <w:sz w:val="24"/>
          <w:szCs w:val="24"/>
        </w:rPr>
        <w:t>1</w:t>
      </w:r>
      <w:r>
        <w:rPr>
          <w:rFonts w:hint="eastAsia"/>
          <w:sz w:val="24"/>
          <w:szCs w:val="24"/>
        </w:rPr>
        <w:t>．影响服务对象自决的因素有哪些？。</w:t>
      </w:r>
    </w:p>
    <w:p>
      <w:pPr>
        <w:spacing w:line="300" w:lineRule="auto"/>
        <w:ind w:firstLine="480" w:firstLineChars="200"/>
        <w:rPr>
          <w:rFonts w:hint="eastAsia"/>
          <w:sz w:val="24"/>
          <w:szCs w:val="24"/>
        </w:rPr>
      </w:pPr>
      <w:r>
        <w:rPr>
          <w:rFonts w:hint="eastAsia"/>
          <w:sz w:val="24"/>
          <w:szCs w:val="24"/>
        </w:rPr>
        <w:t>答：服务对象的自决受多种因素制约，包括：</w:t>
      </w:r>
    </w:p>
    <w:p>
      <w:pPr>
        <w:spacing w:line="300" w:lineRule="auto"/>
        <w:ind w:firstLine="480" w:firstLineChars="200"/>
        <w:rPr>
          <w:rFonts w:hint="eastAsia" w:ascii="宋体" w:hAnsi="宋体" w:cs="宋体"/>
          <w:sz w:val="24"/>
          <w:szCs w:val="24"/>
        </w:rPr>
      </w:pPr>
      <w:r>
        <w:rPr>
          <w:rFonts w:hint="eastAsia"/>
          <w:sz w:val="24"/>
          <w:szCs w:val="24"/>
        </w:rPr>
        <w:t>（1</w:t>
      </w:r>
      <w:r>
        <w:rPr>
          <w:rFonts w:hint="eastAsia" w:ascii="宋体" w:hAnsi="宋体" w:cs="宋体"/>
          <w:sz w:val="24"/>
          <w:szCs w:val="24"/>
        </w:rPr>
        <w:t>）工作者的因素。</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（2）服务对象的因素。</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（3）思想意识和文化的因素。</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（4）服务机构的因素。</w:t>
      </w:r>
    </w:p>
    <w:p>
      <w:pPr>
        <w:spacing w:line="300" w:lineRule="auto"/>
        <w:ind w:firstLine="480" w:firstLineChars="200"/>
        <w:rPr>
          <w:rFonts w:ascii="宋体" w:hAnsi="宋体" w:cs="宋体"/>
          <w:sz w:val="24"/>
          <w:szCs w:val="24"/>
        </w:rPr>
      </w:pPr>
      <w:r>
        <w:rPr>
          <w:rFonts w:hint="eastAsia" w:ascii="宋体" w:hAnsi="宋体" w:cs="宋体"/>
          <w:sz w:val="24"/>
          <w:szCs w:val="24"/>
        </w:rPr>
        <w:t>（5）法律和例外的因素。</w:t>
      </w:r>
    </w:p>
    <w:p>
      <w:pPr>
        <w:spacing w:line="300" w:lineRule="auto"/>
        <w:ind w:firstLine="480" w:firstLineChars="200"/>
        <w:rPr>
          <w:rFonts w:hint="eastAsia"/>
          <w:sz w:val="24"/>
          <w:szCs w:val="24"/>
        </w:rPr>
      </w:pPr>
      <w:r>
        <w:rPr>
          <w:sz w:val="24"/>
          <w:szCs w:val="24"/>
        </w:rPr>
        <w:t>2</w:t>
      </w:r>
      <w:r>
        <w:rPr>
          <w:rFonts w:hint="eastAsia"/>
          <w:sz w:val="24"/>
          <w:szCs w:val="24"/>
        </w:rPr>
        <w:t>．社会工作者作为专业人士的伦理责任包括哪些内容？</w:t>
      </w:r>
    </w:p>
    <w:p>
      <w:pPr>
        <w:spacing w:line="300" w:lineRule="auto"/>
        <w:ind w:firstLine="480" w:firstLineChars="200"/>
        <w:rPr>
          <w:rFonts w:hint="eastAsia"/>
          <w:sz w:val="24"/>
          <w:szCs w:val="24"/>
        </w:rPr>
      </w:pPr>
      <w:r>
        <w:rPr>
          <w:rFonts w:hint="eastAsia"/>
          <w:sz w:val="24"/>
          <w:szCs w:val="24"/>
        </w:rPr>
        <w:t>答：社会工作者作为社会工作专业人员的伦理责任包括：</w:t>
      </w:r>
    </w:p>
    <w:p>
      <w:pPr>
        <w:spacing w:line="300" w:lineRule="auto"/>
        <w:ind w:firstLine="480" w:firstLineChars="200"/>
        <w:rPr>
          <w:rFonts w:hint="eastAsia"/>
          <w:sz w:val="24"/>
          <w:szCs w:val="24"/>
        </w:rPr>
      </w:pPr>
      <w:r>
        <w:rPr>
          <w:rFonts w:hint="eastAsia"/>
          <w:sz w:val="24"/>
          <w:szCs w:val="24"/>
        </w:rPr>
        <w:t>（1）专业能力，包括专业知识、专业技能和伦理能力。</w:t>
      </w:r>
    </w:p>
    <w:p>
      <w:pPr>
        <w:spacing w:line="300" w:lineRule="auto"/>
        <w:ind w:firstLine="480" w:firstLineChars="200"/>
        <w:rPr>
          <w:rFonts w:hint="eastAsia"/>
          <w:sz w:val="24"/>
          <w:szCs w:val="24"/>
        </w:rPr>
      </w:pPr>
      <w:r>
        <w:rPr>
          <w:rFonts w:hint="eastAsia"/>
          <w:sz w:val="24"/>
          <w:szCs w:val="24"/>
        </w:rPr>
        <w:t>（2）自我和专业划界。在专业实践中，工作者必须正确处理自身的多元身份和多元角色，不应允许其个人行为、个人问题干扰到自己执行专业职责。</w:t>
      </w:r>
    </w:p>
    <w:p>
      <w:pPr>
        <w:spacing w:line="300" w:lineRule="auto"/>
        <w:ind w:firstLine="480" w:firstLineChars="200"/>
        <w:rPr>
          <w:rFonts w:hint="eastAsia"/>
          <w:sz w:val="24"/>
          <w:szCs w:val="24"/>
        </w:rPr>
      </w:pPr>
      <w:r>
        <w:rPr>
          <w:rFonts w:hint="eastAsia"/>
          <w:sz w:val="24"/>
          <w:szCs w:val="24"/>
        </w:rPr>
        <w:t>（3）正直和忠诚。工作者的所作所为要让服务对象感到信任、正直、真诚和公平。</w:t>
      </w:r>
    </w:p>
    <w:p>
      <w:pPr>
        <w:spacing w:line="300" w:lineRule="auto"/>
        <w:ind w:firstLine="480" w:firstLineChars="200"/>
        <w:rPr>
          <w:sz w:val="24"/>
          <w:szCs w:val="24"/>
        </w:rPr>
      </w:pPr>
      <w:r>
        <w:rPr>
          <w:rFonts w:hint="eastAsia"/>
          <w:sz w:val="24"/>
          <w:szCs w:val="24"/>
        </w:rPr>
        <w:t>（4）认可专业成绩，包括对自己和对他人的业绩认可。</w:t>
      </w:r>
    </w:p>
    <w:p>
      <w:pPr>
        <w:spacing w:line="300" w:lineRule="auto"/>
        <w:ind w:firstLine="480" w:firstLineChars="200"/>
        <w:rPr>
          <w:rFonts w:hint="eastAsia"/>
          <w:sz w:val="24"/>
          <w:szCs w:val="24"/>
        </w:rPr>
      </w:pPr>
      <w:r>
        <w:rPr>
          <w:sz w:val="24"/>
          <w:szCs w:val="24"/>
        </w:rPr>
        <w:t>3</w:t>
      </w:r>
      <w:r>
        <w:rPr>
          <w:rFonts w:hint="eastAsia"/>
          <w:sz w:val="24"/>
          <w:szCs w:val="24"/>
        </w:rPr>
        <w:t>．社会工作间接服务中需要注意哪些伦理责任？</w:t>
      </w:r>
    </w:p>
    <w:p>
      <w:pPr>
        <w:spacing w:line="300" w:lineRule="auto"/>
        <w:ind w:firstLine="480" w:firstLineChars="200"/>
        <w:rPr>
          <w:rFonts w:hint="eastAsia"/>
          <w:sz w:val="24"/>
          <w:szCs w:val="24"/>
        </w:rPr>
      </w:pPr>
      <w:r>
        <w:rPr>
          <w:rFonts w:hint="eastAsia"/>
          <w:sz w:val="24"/>
          <w:szCs w:val="24"/>
        </w:rPr>
        <w:t>答：社会工作间接服务中需要注意的伦理责任有：</w:t>
      </w:r>
    </w:p>
    <w:p>
      <w:pPr>
        <w:spacing w:line="300" w:lineRule="auto"/>
        <w:ind w:firstLine="480" w:firstLineChars="200"/>
        <w:rPr>
          <w:rFonts w:hint="eastAsia" w:ascii="宋体" w:hAnsi="宋体" w:cs="宋体"/>
          <w:sz w:val="24"/>
          <w:szCs w:val="24"/>
        </w:rPr>
      </w:pPr>
      <w:r>
        <w:rPr>
          <w:rFonts w:hint="eastAsia"/>
          <w:sz w:val="24"/>
          <w:szCs w:val="24"/>
        </w:rPr>
        <w:t>（</w:t>
      </w:r>
      <w:r>
        <w:rPr>
          <w:rFonts w:hint="eastAsia" w:ascii="宋体" w:hAnsi="宋体" w:cs="宋体"/>
          <w:sz w:val="24"/>
          <w:szCs w:val="24"/>
        </w:rPr>
        <w:t>1）参与社会政策制定的工作者要反思政治意识形态对自身的影响。</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（2）扮演行政管理者角色的工作者在分配稀缺资源时要坚持公正原则。</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（3）扮演督导角色的工作者要坚持公正分配的原则安排被督导者的工作，同时处理好与被督导者的关系。</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（4）从事社会工作研究的工作者要处理好有关研究的伦理议题。</w:t>
      </w:r>
    </w:p>
    <w:p>
      <w:pPr>
        <w:spacing w:line="300" w:lineRule="auto"/>
        <w:ind w:firstLine="480" w:firstLineChars="200"/>
        <w:rPr>
          <w:rFonts w:ascii="宋体" w:hAnsi="宋体" w:cs="宋体"/>
          <w:sz w:val="24"/>
          <w:szCs w:val="24"/>
        </w:rPr>
      </w:pPr>
      <w:r>
        <w:rPr>
          <w:rFonts w:hint="eastAsia" w:ascii="宋体" w:hAnsi="宋体" w:cs="宋体"/>
          <w:sz w:val="24"/>
          <w:szCs w:val="24"/>
        </w:rPr>
        <w:t>（5）工作者要处理好跨领域的合作关系。</w:t>
      </w:r>
    </w:p>
    <w:p>
      <w:pPr>
        <w:spacing w:line="300" w:lineRule="auto"/>
        <w:rPr>
          <w:sz w:val="24"/>
          <w:szCs w:val="24"/>
        </w:rPr>
      </w:pPr>
    </w:p>
    <w:p>
      <w:pPr>
        <w:spacing w:line="300" w:lineRule="auto"/>
        <w:rPr>
          <w:rFonts w:ascii="黑体" w:hAnsi="黑体" w:eastAsia="黑体"/>
          <w:sz w:val="28"/>
          <w:szCs w:val="28"/>
        </w:rPr>
      </w:pPr>
      <w:r>
        <w:rPr>
          <w:rFonts w:hint="eastAsia" w:ascii="黑体" w:hAnsi="黑体" w:eastAsia="黑体"/>
          <w:sz w:val="28"/>
          <w:szCs w:val="28"/>
        </w:rPr>
        <w:t>五、论述题（每小题</w:t>
      </w:r>
      <w:r>
        <w:rPr>
          <w:rFonts w:ascii="黑体" w:hAnsi="黑体" w:eastAsia="黑体"/>
          <w:sz w:val="28"/>
          <w:szCs w:val="28"/>
        </w:rPr>
        <w:t>20</w:t>
      </w:r>
      <w:r>
        <w:rPr>
          <w:rFonts w:hint="eastAsia" w:ascii="黑体" w:hAnsi="黑体" w:eastAsia="黑体"/>
          <w:sz w:val="28"/>
          <w:szCs w:val="28"/>
        </w:rPr>
        <w:t>分，共</w:t>
      </w:r>
      <w:r>
        <w:rPr>
          <w:rFonts w:ascii="黑体" w:hAnsi="黑体" w:eastAsia="黑体"/>
          <w:sz w:val="28"/>
          <w:szCs w:val="28"/>
        </w:rPr>
        <w:t>20</w:t>
      </w:r>
      <w:r>
        <w:rPr>
          <w:rFonts w:hint="eastAsia" w:ascii="黑体" w:hAnsi="黑体" w:eastAsia="黑体"/>
          <w:sz w:val="28"/>
          <w:szCs w:val="28"/>
        </w:rPr>
        <w:t>分）</w:t>
      </w:r>
    </w:p>
    <w:p>
      <w:pPr>
        <w:spacing w:line="300" w:lineRule="auto"/>
        <w:ind w:firstLine="480" w:firstLineChars="200"/>
        <w:rPr>
          <w:rFonts w:hint="eastAsia"/>
          <w:sz w:val="24"/>
          <w:szCs w:val="24"/>
        </w:rPr>
      </w:pPr>
      <w:r>
        <w:rPr>
          <w:sz w:val="24"/>
          <w:szCs w:val="24"/>
        </w:rPr>
        <w:t xml:space="preserve">1. </w:t>
      </w:r>
      <w:r>
        <w:rPr>
          <w:rFonts w:hint="eastAsia"/>
          <w:sz w:val="24"/>
          <w:szCs w:val="24"/>
        </w:rPr>
        <w:t>简述多戈夫的伦理决择原则。</w:t>
      </w:r>
    </w:p>
    <w:p>
      <w:pPr>
        <w:spacing w:line="300" w:lineRule="auto"/>
        <w:ind w:firstLine="480" w:firstLineChars="200"/>
        <w:rPr>
          <w:rFonts w:hint="eastAsia"/>
          <w:sz w:val="24"/>
          <w:szCs w:val="24"/>
        </w:rPr>
      </w:pPr>
      <w:r>
        <w:rPr>
          <w:rFonts w:hint="eastAsia"/>
          <w:sz w:val="24"/>
          <w:szCs w:val="24"/>
        </w:rPr>
        <w:t>答：多戈夫的伦理原则有；</w:t>
      </w:r>
    </w:p>
    <w:p>
      <w:pPr>
        <w:spacing w:line="300" w:lineRule="auto"/>
        <w:ind w:firstLine="480" w:firstLineChars="200"/>
        <w:rPr>
          <w:rFonts w:hint="eastAsia"/>
          <w:sz w:val="24"/>
          <w:szCs w:val="24"/>
        </w:rPr>
      </w:pPr>
      <w:r>
        <w:rPr>
          <w:rFonts w:hint="eastAsia"/>
          <w:sz w:val="24"/>
          <w:szCs w:val="24"/>
        </w:rPr>
        <w:t>（1）保护生命。这一原则高于所有其他义务，既适合保护服务对象生命，也适合保护所有其他人的生命。</w:t>
      </w:r>
    </w:p>
    <w:p>
      <w:pPr>
        <w:spacing w:line="300" w:lineRule="auto"/>
        <w:ind w:firstLine="480" w:firstLineChars="200"/>
        <w:rPr>
          <w:rFonts w:hint="eastAsia"/>
          <w:sz w:val="24"/>
          <w:szCs w:val="24"/>
        </w:rPr>
      </w:pPr>
      <w:r>
        <w:rPr>
          <w:rFonts w:hint="eastAsia"/>
          <w:sz w:val="24"/>
          <w:szCs w:val="24"/>
        </w:rPr>
        <w:t>（2）平等与差别平等。所有人在相同的条件下应该得到同样的对待，即同等情况下有权得到同等平等对待，不同情况的人应该有权得到区别对待。</w:t>
      </w:r>
    </w:p>
    <w:p>
      <w:pPr>
        <w:spacing w:line="300" w:lineRule="auto"/>
        <w:ind w:firstLine="480" w:firstLineChars="200"/>
        <w:rPr>
          <w:rFonts w:hint="eastAsia"/>
          <w:sz w:val="24"/>
          <w:szCs w:val="24"/>
        </w:rPr>
      </w:pPr>
      <w:r>
        <w:rPr>
          <w:rFonts w:hint="eastAsia"/>
          <w:sz w:val="24"/>
          <w:szCs w:val="24"/>
        </w:rPr>
        <w:t>（3）自主和自由。培养个人的自决、自主、独立和自由，但自由不能超越个人自己或其他人的生命权或生存权。</w:t>
      </w:r>
    </w:p>
    <w:p>
      <w:pPr>
        <w:spacing w:line="300" w:lineRule="auto"/>
        <w:ind w:firstLine="480" w:firstLineChars="200"/>
        <w:rPr>
          <w:rFonts w:hint="eastAsia"/>
          <w:sz w:val="24"/>
          <w:szCs w:val="24"/>
        </w:rPr>
      </w:pPr>
      <w:r>
        <w:rPr>
          <w:rFonts w:hint="eastAsia"/>
          <w:sz w:val="24"/>
          <w:szCs w:val="24"/>
        </w:rPr>
        <w:t>（4）最小伤害。当面临的困境有造成伤害的可能性，社会工作者应该避免或防止这样的伤害。当伤害不可避免时，应该选择造成的伤害最小和伤害最容易弥补的方案。</w:t>
      </w:r>
    </w:p>
    <w:p>
      <w:pPr>
        <w:spacing w:line="300" w:lineRule="auto"/>
        <w:ind w:firstLine="480" w:firstLineChars="200"/>
        <w:rPr>
          <w:rFonts w:hint="eastAsia" w:ascii="宋体" w:hAnsi="宋体" w:cs="宋体"/>
          <w:sz w:val="24"/>
          <w:szCs w:val="24"/>
        </w:rPr>
      </w:pPr>
      <w:r>
        <w:rPr>
          <w:rFonts w:hint="eastAsia"/>
          <w:sz w:val="24"/>
          <w:szCs w:val="24"/>
        </w:rPr>
        <w:t>（</w:t>
      </w:r>
      <w:r>
        <w:rPr>
          <w:rFonts w:hint="eastAsia" w:ascii="宋体" w:hAnsi="宋体" w:cs="宋体"/>
          <w:sz w:val="24"/>
          <w:szCs w:val="24"/>
        </w:rPr>
        <w:t>5）生活质量。社会工作者选择的方案应该推动所有人，推动个人以及社区公众有更好的生活质量。</w:t>
      </w:r>
    </w:p>
    <w:p>
      <w:pPr>
        <w:spacing w:line="300" w:lineRule="auto"/>
        <w:ind w:firstLine="480" w:firstLineChars="200"/>
        <w:rPr>
          <w:rFonts w:hint="eastAsia" w:ascii="宋体" w:hAnsi="宋体" w:cs="宋体"/>
          <w:sz w:val="24"/>
          <w:szCs w:val="24"/>
        </w:rPr>
      </w:pPr>
      <w:r>
        <w:rPr>
          <w:rFonts w:hint="eastAsia" w:ascii="宋体" w:hAnsi="宋体" w:cs="宋体"/>
          <w:sz w:val="24"/>
          <w:szCs w:val="24"/>
        </w:rPr>
        <w:t>（6）隐私和保密。在与法律和服务对象意愿保持一致的情况下，保护服务对象的隐私。</w:t>
      </w:r>
    </w:p>
    <w:p>
      <w:pPr>
        <w:spacing w:line="300" w:lineRule="auto"/>
        <w:ind w:firstLine="480" w:firstLineChars="200"/>
        <w:rPr>
          <w:rFonts w:ascii="宋体" w:hAnsi="宋体" w:cs="宋体"/>
          <w:sz w:val="24"/>
          <w:szCs w:val="24"/>
        </w:rPr>
      </w:pPr>
      <w:r>
        <w:rPr>
          <w:rFonts w:hint="eastAsia" w:ascii="宋体" w:hAnsi="宋体" w:cs="宋体"/>
          <w:sz w:val="24"/>
          <w:szCs w:val="24"/>
        </w:rPr>
        <w:t>（7）真诚和毫无保留地公开信息。应当向服务对象和公众披露所有相关信息。</w:t>
      </w:r>
    </w:p>
    <w:p>
      <w:pPr>
        <w:spacing w:line="300" w:lineRule="auto"/>
        <w:rPr>
          <w:sz w:val="24"/>
          <w:szCs w:val="24"/>
        </w:rPr>
      </w:pPr>
    </w:p>
    <w:p>
      <w:pPr>
        <w:spacing w:line="300" w:lineRule="auto"/>
        <w:rPr>
          <w:sz w:val="24"/>
          <w:szCs w:val="24"/>
        </w:rPr>
      </w:pPr>
    </w:p>
    <w:p>
      <w:pPr>
        <w:spacing w:line="300" w:lineRule="auto"/>
        <w:jc w:val="left"/>
        <w:rPr>
          <w:rFonts w:hint="eastAsia" w:ascii="宋体" w:hAnsi="宋体" w:cs="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黑体">
    <w:panose1 w:val="02010609060101010101"/>
    <w:charset w:val="50"/>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E4ZTkwNWU2NjE4MjdkY2VmNjA2NjJkYzI3NzZmNjkifQ=="/>
  </w:docVars>
  <w:rsids>
    <w:rsidRoot w:val="00EC185F"/>
    <w:rsid w:val="00037163"/>
    <w:rsid w:val="0004799D"/>
    <w:rsid w:val="00060420"/>
    <w:rsid w:val="000842B4"/>
    <w:rsid w:val="0009682D"/>
    <w:rsid w:val="000A5503"/>
    <w:rsid w:val="000A6F6C"/>
    <w:rsid w:val="000B5DEA"/>
    <w:rsid w:val="000D222E"/>
    <w:rsid w:val="00105D59"/>
    <w:rsid w:val="00123039"/>
    <w:rsid w:val="00197F24"/>
    <w:rsid w:val="001F419B"/>
    <w:rsid w:val="0024001B"/>
    <w:rsid w:val="00252475"/>
    <w:rsid w:val="00272568"/>
    <w:rsid w:val="00292FEB"/>
    <w:rsid w:val="002C4CBD"/>
    <w:rsid w:val="002C7EBE"/>
    <w:rsid w:val="002E135D"/>
    <w:rsid w:val="002F21DB"/>
    <w:rsid w:val="00304E79"/>
    <w:rsid w:val="0032653F"/>
    <w:rsid w:val="00343FD7"/>
    <w:rsid w:val="003555DC"/>
    <w:rsid w:val="0035745F"/>
    <w:rsid w:val="003A243F"/>
    <w:rsid w:val="003A2A35"/>
    <w:rsid w:val="003C152C"/>
    <w:rsid w:val="0045505F"/>
    <w:rsid w:val="00455792"/>
    <w:rsid w:val="00487F54"/>
    <w:rsid w:val="004B0093"/>
    <w:rsid w:val="004B5318"/>
    <w:rsid w:val="004D2D6B"/>
    <w:rsid w:val="004F0C91"/>
    <w:rsid w:val="004F0CE9"/>
    <w:rsid w:val="005B6950"/>
    <w:rsid w:val="005D0C84"/>
    <w:rsid w:val="005D5675"/>
    <w:rsid w:val="006016CE"/>
    <w:rsid w:val="006276B0"/>
    <w:rsid w:val="00636226"/>
    <w:rsid w:val="00637228"/>
    <w:rsid w:val="006407D8"/>
    <w:rsid w:val="00664492"/>
    <w:rsid w:val="00690A06"/>
    <w:rsid w:val="006A2B0B"/>
    <w:rsid w:val="006B2F0D"/>
    <w:rsid w:val="00714906"/>
    <w:rsid w:val="00744E29"/>
    <w:rsid w:val="00756C33"/>
    <w:rsid w:val="00777657"/>
    <w:rsid w:val="00784042"/>
    <w:rsid w:val="007C07E7"/>
    <w:rsid w:val="007C659F"/>
    <w:rsid w:val="007C71DC"/>
    <w:rsid w:val="00806B6A"/>
    <w:rsid w:val="00824993"/>
    <w:rsid w:val="00884FA7"/>
    <w:rsid w:val="008862E5"/>
    <w:rsid w:val="00887D09"/>
    <w:rsid w:val="008F131F"/>
    <w:rsid w:val="009A20FB"/>
    <w:rsid w:val="009E23ED"/>
    <w:rsid w:val="00A52041"/>
    <w:rsid w:val="00A77828"/>
    <w:rsid w:val="00A857A6"/>
    <w:rsid w:val="00AB57CE"/>
    <w:rsid w:val="00AC379B"/>
    <w:rsid w:val="00AD492C"/>
    <w:rsid w:val="00AD5C61"/>
    <w:rsid w:val="00AE3916"/>
    <w:rsid w:val="00AF0FA8"/>
    <w:rsid w:val="00AF5A45"/>
    <w:rsid w:val="00B01468"/>
    <w:rsid w:val="00B05F4E"/>
    <w:rsid w:val="00B176DC"/>
    <w:rsid w:val="00B40B29"/>
    <w:rsid w:val="00B411D2"/>
    <w:rsid w:val="00B46E53"/>
    <w:rsid w:val="00B54AF9"/>
    <w:rsid w:val="00B76CDA"/>
    <w:rsid w:val="00B85E41"/>
    <w:rsid w:val="00BB31D3"/>
    <w:rsid w:val="00BC329A"/>
    <w:rsid w:val="00BF6DCC"/>
    <w:rsid w:val="00C2205A"/>
    <w:rsid w:val="00C3063C"/>
    <w:rsid w:val="00C36139"/>
    <w:rsid w:val="00C83A85"/>
    <w:rsid w:val="00C92919"/>
    <w:rsid w:val="00CB748E"/>
    <w:rsid w:val="00CE2B3F"/>
    <w:rsid w:val="00CF0EFC"/>
    <w:rsid w:val="00D35D7F"/>
    <w:rsid w:val="00D53B66"/>
    <w:rsid w:val="00D70F47"/>
    <w:rsid w:val="00D711FE"/>
    <w:rsid w:val="00DC5DE7"/>
    <w:rsid w:val="00DC6244"/>
    <w:rsid w:val="00DC7E29"/>
    <w:rsid w:val="00DD7A19"/>
    <w:rsid w:val="00DF1575"/>
    <w:rsid w:val="00E6400A"/>
    <w:rsid w:val="00EC185F"/>
    <w:rsid w:val="00EC7433"/>
    <w:rsid w:val="00F05C9F"/>
    <w:rsid w:val="00F2286C"/>
    <w:rsid w:val="00F23D0C"/>
    <w:rsid w:val="00F2486C"/>
    <w:rsid w:val="00F567C8"/>
    <w:rsid w:val="00F768FF"/>
    <w:rsid w:val="00F96B1A"/>
    <w:rsid w:val="00FD20EC"/>
    <w:rsid w:val="4590368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locked/>
    <w:uiPriority w:val="99"/>
    <w:rPr>
      <w:rFonts w:cs="Times New Roman"/>
      <w:sz w:val="18"/>
      <w:szCs w:val="18"/>
    </w:rPr>
  </w:style>
  <w:style w:type="character" w:customStyle="1" w:styleId="7">
    <w:name w:val="Footer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2557</Words>
  <Characters>2744</Characters>
  <Lines>49</Lines>
  <Paragraphs>14</Paragraphs>
  <TotalTime>719</TotalTime>
  <ScaleCrop>false</ScaleCrop>
  <LinksUpToDate>false</LinksUpToDate>
  <CharactersWithSpaces>2916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2016-07-18T06:52:00Z</dcterms:created>
  <dc:creator>Jane</dc:creator>
  <cp:lastModifiedBy>彭桂珍</cp:lastModifiedBy>
  <dcterms:modified xsi:type="dcterms:W3CDTF">2022-05-06T06:32:01Z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6EEF7B63AD764FB0A6BF59509F9837F2</vt:lpwstr>
  </property>
</Properties>
</file>